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华文仿宋" w:hAnsi="华文仿宋" w:eastAsia="华文仿宋" w:cs="宋体"/>
          <w:b/>
          <w:bCs/>
          <w:kern w:val="0"/>
          <w:sz w:val="32"/>
          <w:szCs w:val="32"/>
        </w:rPr>
      </w:pPr>
      <w:r>
        <w:rPr>
          <w:rFonts w:hint="eastAsia" w:ascii="华文仿宋" w:hAnsi="华文仿宋" w:eastAsia="华文仿宋" w:cs="宋体"/>
          <w:b/>
          <w:bCs/>
          <w:kern w:val="0"/>
          <w:sz w:val="32"/>
          <w:szCs w:val="32"/>
        </w:rPr>
        <w:t>附件</w:t>
      </w:r>
      <w:r>
        <w:rPr>
          <w:rFonts w:ascii="华文仿宋" w:hAnsi="华文仿宋" w:eastAsia="华文仿宋" w:cs="宋体"/>
          <w:b/>
          <w:bCs/>
          <w:kern w:val="0"/>
          <w:sz w:val="32"/>
          <w:szCs w:val="32"/>
        </w:rPr>
        <w:t>1</w:t>
      </w:r>
      <w:r>
        <w:rPr>
          <w:rFonts w:hint="eastAsia" w:ascii="华文仿宋" w:hAnsi="华文仿宋" w:eastAsia="华文仿宋" w:cs="宋体"/>
          <w:b/>
          <w:bCs/>
          <w:kern w:val="0"/>
          <w:sz w:val="32"/>
          <w:szCs w:val="32"/>
        </w:rPr>
        <w:t>：</w:t>
      </w:r>
    </w:p>
    <w:p>
      <w:pPr>
        <w:widowControl/>
        <w:spacing w:before="100" w:beforeAutospacing="1" w:after="100" w:afterAutospacing="1" w:line="276" w:lineRule="auto"/>
        <w:jc w:val="center"/>
        <w:rPr>
          <w:rFonts w:hint="eastAsia" w:ascii="华文中宋" w:hAnsi="华文中宋" w:eastAsia="华文中宋" w:cs="宋体"/>
          <w:b/>
          <w:bCs/>
          <w:kern w:val="0"/>
          <w:sz w:val="36"/>
          <w:szCs w:val="32"/>
        </w:rPr>
      </w:pPr>
      <w:bookmarkStart w:id="0" w:name="_GoBack"/>
      <w:r>
        <w:rPr>
          <w:rFonts w:hint="eastAsia" w:ascii="华文中宋" w:hAnsi="华文中宋" w:eastAsia="华文中宋" w:cs="宋体"/>
          <w:b/>
          <w:bCs/>
          <w:kern w:val="0"/>
          <w:sz w:val="36"/>
          <w:szCs w:val="32"/>
        </w:rPr>
        <w:t>第九届湖南省大学生广告艺术设计竞赛暨第十届全国大学生广告艺术大赛湖南赛区选拔赛参赛办法</w:t>
      </w:r>
    </w:p>
    <w:bookmarkEnd w:id="0"/>
    <w:p>
      <w:pPr>
        <w:widowControl/>
        <w:spacing w:before="100" w:beforeAutospacing="1" w:after="100" w:afterAutospacing="1"/>
        <w:jc w:val="center"/>
        <w:rPr>
          <w:rFonts w:hint="eastAsia" w:ascii="华文仿宋" w:hAnsi="华文仿宋" w:eastAsia="华文仿宋" w:cs="宋体"/>
          <w:kern w:val="0"/>
          <w:sz w:val="28"/>
          <w:szCs w:val="28"/>
        </w:rPr>
      </w:pPr>
      <w:r>
        <w:rPr>
          <w:rFonts w:hint="eastAsia" w:ascii="华文仿宋" w:hAnsi="华文仿宋" w:eastAsia="华文仿宋" w:cs="宋体"/>
          <w:kern w:val="0"/>
          <w:sz w:val="28"/>
          <w:szCs w:val="28"/>
        </w:rPr>
        <w:t>（湖南省大学生广告艺术设计竞赛组委会2011年4月12日制定，2018年4月21日修订）</w:t>
      </w:r>
    </w:p>
    <w:p>
      <w:pPr>
        <w:widowControl/>
        <w:ind w:firstLine="560" w:firstLineChars="200"/>
        <w:jc w:val="left"/>
        <w:rPr>
          <w:rFonts w:ascii="华文仿宋" w:hAnsi="华文仿宋" w:eastAsia="华文仿宋"/>
          <w:sz w:val="28"/>
          <w:szCs w:val="28"/>
        </w:rPr>
      </w:pPr>
      <w:r>
        <w:rPr>
          <w:rFonts w:ascii="华文仿宋" w:hAnsi="华文仿宋" w:eastAsia="华文仿宋" w:cs="宋体"/>
          <w:kern w:val="0"/>
          <w:sz w:val="28"/>
          <w:szCs w:val="28"/>
        </w:rPr>
        <w:t>为了落实</w:t>
      </w:r>
      <w:r>
        <w:rPr>
          <w:rFonts w:hint="eastAsia" w:ascii="华文仿宋" w:hAnsi="华文仿宋" w:eastAsia="华文仿宋"/>
          <w:sz w:val="28"/>
          <w:szCs w:val="28"/>
        </w:rPr>
        <w:t>湖南省教育厅《关于加强大学生学科竞赛活动组织管理的通知》（湘教通[2009]47号）文件和</w:t>
      </w:r>
      <w:r>
        <w:rPr>
          <w:rFonts w:hint="eastAsia" w:ascii="华文仿宋" w:hAnsi="华文仿宋" w:eastAsia="华文仿宋" w:cs="宋体"/>
          <w:kern w:val="0"/>
          <w:sz w:val="28"/>
          <w:szCs w:val="28"/>
        </w:rPr>
        <w:t>教育部高等学校新闻科指导委员会，中国高等教育学会广告专业委员</w:t>
      </w:r>
      <w:r>
        <w:rPr>
          <w:rFonts w:hint="eastAsia" w:ascii="华文仿宋" w:hAnsi="华文仿宋" w:eastAsia="华文仿宋"/>
          <w:sz w:val="28"/>
          <w:szCs w:val="28"/>
        </w:rPr>
        <w:t>《关于举办第六届全国大学生广告艺术大赛的通知》精神</w:t>
      </w:r>
      <w:r>
        <w:rPr>
          <w:rFonts w:ascii="华文仿宋" w:hAnsi="华文仿宋" w:eastAsia="华文仿宋"/>
          <w:sz w:val="28"/>
          <w:szCs w:val="28"/>
        </w:rPr>
        <w:t>，</w:t>
      </w:r>
      <w:r>
        <w:rPr>
          <w:rFonts w:hint="eastAsia" w:ascii="华文仿宋" w:hAnsi="华文仿宋" w:eastAsia="华文仿宋"/>
          <w:sz w:val="28"/>
          <w:szCs w:val="28"/>
        </w:rPr>
        <w:t xml:space="preserve">使全国大学生广告艺术大赛湖南赛区（以下简称湖南赛区）运作程序化、规范化、使大赛越办越好，依据大赛章程，特制定本办法。 </w:t>
      </w:r>
    </w:p>
    <w:p>
      <w:pPr>
        <w:jc w:val="left"/>
        <w:rPr>
          <w:rFonts w:ascii="华文仿宋" w:hAnsi="华文仿宋" w:eastAsia="华文仿宋"/>
          <w:b/>
          <w:sz w:val="28"/>
          <w:szCs w:val="28"/>
        </w:rPr>
      </w:pPr>
      <w:r>
        <w:rPr>
          <w:rFonts w:ascii="华文仿宋" w:hAnsi="华文仿宋" w:eastAsia="华文仿宋"/>
          <w:b/>
          <w:sz w:val="28"/>
          <w:szCs w:val="28"/>
        </w:rPr>
        <w:t>一、参赛资格</w:t>
      </w:r>
    </w:p>
    <w:p>
      <w:pPr>
        <w:ind w:firstLine="560" w:firstLineChars="200"/>
        <w:jc w:val="left"/>
        <w:rPr>
          <w:rFonts w:ascii="华文仿宋" w:hAnsi="华文仿宋" w:eastAsia="华文仿宋"/>
          <w:sz w:val="28"/>
          <w:szCs w:val="28"/>
        </w:rPr>
      </w:pPr>
      <w:r>
        <w:rPr>
          <w:rFonts w:ascii="华文仿宋" w:hAnsi="华文仿宋" w:eastAsia="华文仿宋"/>
          <w:sz w:val="28"/>
          <w:szCs w:val="28"/>
        </w:rPr>
        <w:t>湖南</w:t>
      </w:r>
      <w:r>
        <w:rPr>
          <w:rFonts w:hint="eastAsia" w:ascii="华文仿宋" w:hAnsi="华文仿宋" w:eastAsia="华文仿宋"/>
          <w:sz w:val="28"/>
          <w:szCs w:val="28"/>
        </w:rPr>
        <w:t>省普通</w:t>
      </w:r>
      <w:r>
        <w:rPr>
          <w:rFonts w:ascii="华文仿宋" w:hAnsi="华文仿宋" w:eastAsia="华文仿宋"/>
          <w:sz w:val="28"/>
          <w:szCs w:val="28"/>
        </w:rPr>
        <w:t>高等学校</w:t>
      </w:r>
      <w:r>
        <w:rPr>
          <w:rFonts w:hint="eastAsia" w:ascii="华文仿宋" w:hAnsi="华文仿宋" w:eastAsia="华文仿宋"/>
          <w:sz w:val="28"/>
          <w:szCs w:val="28"/>
        </w:rPr>
        <w:t>全日制</w:t>
      </w:r>
      <w:r>
        <w:rPr>
          <w:rFonts w:ascii="华文仿宋" w:hAnsi="华文仿宋" w:eastAsia="华文仿宋"/>
          <w:sz w:val="28"/>
          <w:szCs w:val="28"/>
        </w:rPr>
        <w:t>在校大学生</w:t>
      </w:r>
      <w:r>
        <w:rPr>
          <w:rFonts w:hint="eastAsia" w:ascii="华文仿宋" w:hAnsi="华文仿宋" w:eastAsia="华文仿宋"/>
          <w:sz w:val="28"/>
          <w:szCs w:val="28"/>
        </w:rPr>
        <w:t>（包括</w:t>
      </w:r>
      <w:r>
        <w:rPr>
          <w:rFonts w:ascii="华文仿宋" w:hAnsi="华文仿宋" w:eastAsia="华文仿宋"/>
          <w:sz w:val="28"/>
          <w:szCs w:val="28"/>
        </w:rPr>
        <w:t>专科生</w:t>
      </w:r>
      <w:r>
        <w:rPr>
          <w:rFonts w:hint="eastAsia" w:ascii="华文仿宋" w:hAnsi="华文仿宋" w:eastAsia="华文仿宋"/>
          <w:sz w:val="28"/>
          <w:szCs w:val="28"/>
        </w:rPr>
        <w:t>、本科生</w:t>
      </w:r>
      <w:r>
        <w:rPr>
          <w:rFonts w:ascii="华文仿宋" w:hAnsi="华文仿宋" w:eastAsia="华文仿宋"/>
          <w:sz w:val="28"/>
          <w:szCs w:val="28"/>
        </w:rPr>
        <w:t>和研究生</w:t>
      </w:r>
      <w:r>
        <w:rPr>
          <w:rFonts w:hint="eastAsia" w:ascii="华文仿宋" w:hAnsi="华文仿宋" w:eastAsia="华文仿宋"/>
          <w:sz w:val="28"/>
          <w:szCs w:val="28"/>
        </w:rPr>
        <w:t>）</w:t>
      </w:r>
      <w:r>
        <w:rPr>
          <w:rFonts w:ascii="华文仿宋" w:hAnsi="华文仿宋" w:eastAsia="华文仿宋"/>
          <w:sz w:val="28"/>
          <w:szCs w:val="28"/>
        </w:rPr>
        <w:t>均可</w:t>
      </w:r>
      <w:r>
        <w:rPr>
          <w:rFonts w:hint="eastAsia" w:ascii="华文仿宋" w:hAnsi="华文仿宋" w:eastAsia="华文仿宋"/>
          <w:sz w:val="28"/>
          <w:szCs w:val="28"/>
        </w:rPr>
        <w:t>在学校组织下</w:t>
      </w:r>
      <w:r>
        <w:rPr>
          <w:rFonts w:ascii="华文仿宋" w:hAnsi="华文仿宋" w:eastAsia="华文仿宋"/>
          <w:sz w:val="28"/>
          <w:szCs w:val="28"/>
        </w:rPr>
        <w:t>参加。</w:t>
      </w:r>
      <w:r>
        <w:rPr>
          <w:rFonts w:hint="eastAsia" w:ascii="华文仿宋" w:hAnsi="华文仿宋" w:eastAsia="华文仿宋"/>
          <w:sz w:val="28"/>
          <w:szCs w:val="28"/>
        </w:rPr>
        <w:t>独立学院单独参赛。不接受学生个人单独报名参赛。原则上不接受未组织校级比赛的院校报名参赛。</w:t>
      </w:r>
    </w:p>
    <w:p>
      <w:pPr>
        <w:jc w:val="left"/>
        <w:rPr>
          <w:rFonts w:ascii="华文仿宋" w:hAnsi="华文仿宋" w:eastAsia="华文仿宋"/>
          <w:b/>
          <w:sz w:val="28"/>
          <w:szCs w:val="28"/>
        </w:rPr>
      </w:pPr>
      <w:r>
        <w:rPr>
          <w:rFonts w:ascii="华文仿宋" w:hAnsi="华文仿宋" w:eastAsia="华文仿宋"/>
          <w:b/>
          <w:sz w:val="28"/>
          <w:szCs w:val="28"/>
        </w:rPr>
        <w:t xml:space="preserve">二、参赛规定 </w:t>
      </w:r>
    </w:p>
    <w:p>
      <w:pPr>
        <w:ind w:firstLine="560" w:firstLineChars="200"/>
        <w:jc w:val="left"/>
        <w:rPr>
          <w:rFonts w:ascii="华文仿宋" w:hAnsi="华文仿宋" w:eastAsia="华文仿宋"/>
          <w:sz w:val="28"/>
          <w:szCs w:val="28"/>
        </w:rPr>
      </w:pPr>
      <w:r>
        <w:rPr>
          <w:rFonts w:ascii="华文仿宋" w:hAnsi="华文仿宋" w:eastAsia="华文仿宋"/>
          <w:sz w:val="28"/>
          <w:szCs w:val="28"/>
        </w:rPr>
        <w:t>参赛作品必须统一按照大广赛组委会指定的命题和统一规定的企业背景资料（见大广赛网站和参赛手册）进行创作。</w:t>
      </w:r>
    </w:p>
    <w:p>
      <w:pPr>
        <w:jc w:val="left"/>
        <w:rPr>
          <w:rFonts w:ascii="华文仿宋" w:hAnsi="华文仿宋" w:eastAsia="华文仿宋"/>
          <w:b/>
          <w:sz w:val="28"/>
          <w:szCs w:val="28"/>
        </w:rPr>
      </w:pPr>
      <w:r>
        <w:rPr>
          <w:rFonts w:ascii="华文仿宋" w:hAnsi="华文仿宋" w:eastAsia="华文仿宋"/>
          <w:b/>
          <w:sz w:val="28"/>
          <w:szCs w:val="28"/>
        </w:rPr>
        <w:t>三、作品类别</w:t>
      </w:r>
    </w:p>
    <w:p>
      <w:pPr>
        <w:ind w:firstLine="560" w:firstLineChars="200"/>
        <w:jc w:val="left"/>
        <w:rPr>
          <w:rFonts w:ascii="华文仿宋" w:hAnsi="华文仿宋" w:eastAsia="华文仿宋"/>
          <w:sz w:val="28"/>
          <w:szCs w:val="28"/>
        </w:rPr>
      </w:pPr>
      <w:r>
        <w:rPr>
          <w:rFonts w:ascii="华文仿宋" w:hAnsi="华文仿宋" w:eastAsia="华文仿宋"/>
          <w:sz w:val="28"/>
          <w:szCs w:val="28"/>
        </w:rPr>
        <w:t>1、平面类（移动端、传统媒体）</w:t>
      </w:r>
      <w:r>
        <w:rPr>
          <w:rFonts w:ascii="华文仿宋" w:hAnsi="华文仿宋" w:eastAsia="华文仿宋"/>
          <w:sz w:val="28"/>
          <w:szCs w:val="28"/>
        </w:rPr>
        <w:br w:type="textWrapping"/>
      </w:r>
      <w:r>
        <w:rPr>
          <w:rFonts w:hint="eastAsia" w:ascii="华文仿宋" w:hAnsi="华文仿宋" w:eastAsia="华文仿宋"/>
          <w:sz w:val="28"/>
          <w:szCs w:val="28"/>
        </w:rPr>
        <w:t>　　</w:t>
      </w:r>
      <w:r>
        <w:rPr>
          <w:rFonts w:ascii="华文仿宋" w:hAnsi="华文仿宋" w:eastAsia="华文仿宋"/>
          <w:sz w:val="28"/>
          <w:szCs w:val="28"/>
        </w:rPr>
        <w:t>2</w:t>
      </w:r>
      <w:r>
        <w:rPr>
          <w:rFonts w:hint="eastAsia" w:ascii="华文仿宋" w:hAnsi="华文仿宋" w:eastAsia="华文仿宋"/>
          <w:sz w:val="28"/>
          <w:szCs w:val="28"/>
        </w:rPr>
        <w:t>、视频类（影视、微电影）</w:t>
      </w:r>
      <w:r>
        <w:rPr>
          <w:rFonts w:ascii="华文仿宋" w:hAnsi="华文仿宋" w:eastAsia="华文仿宋"/>
          <w:sz w:val="28"/>
          <w:szCs w:val="28"/>
        </w:rPr>
        <w:br w:type="textWrapping"/>
      </w:r>
      <w:r>
        <w:rPr>
          <w:rFonts w:hint="eastAsia" w:ascii="华文仿宋" w:hAnsi="华文仿宋" w:eastAsia="华文仿宋"/>
          <w:sz w:val="28"/>
          <w:szCs w:val="28"/>
        </w:rPr>
        <w:t>　　</w:t>
      </w:r>
      <w:r>
        <w:rPr>
          <w:rFonts w:ascii="华文仿宋" w:hAnsi="华文仿宋" w:eastAsia="华文仿宋"/>
          <w:sz w:val="28"/>
          <w:szCs w:val="28"/>
        </w:rPr>
        <w:t>3</w:t>
      </w:r>
      <w:r>
        <w:rPr>
          <w:rFonts w:hint="eastAsia" w:ascii="华文仿宋" w:hAnsi="华文仿宋" w:eastAsia="华文仿宋"/>
          <w:sz w:val="28"/>
          <w:szCs w:val="28"/>
        </w:rPr>
        <w:t>、动画类</w:t>
      </w:r>
      <w:r>
        <w:rPr>
          <w:rFonts w:ascii="华文仿宋" w:hAnsi="华文仿宋" w:eastAsia="华文仿宋"/>
          <w:sz w:val="28"/>
          <w:szCs w:val="28"/>
        </w:rPr>
        <w:t>  </w:t>
      </w:r>
      <w:r>
        <w:rPr>
          <w:rFonts w:ascii="华文仿宋" w:hAnsi="华文仿宋" w:eastAsia="华文仿宋"/>
          <w:sz w:val="28"/>
          <w:szCs w:val="28"/>
        </w:rPr>
        <w:br w:type="textWrapping"/>
      </w:r>
      <w:r>
        <w:rPr>
          <w:rFonts w:hint="eastAsia" w:ascii="华文仿宋" w:hAnsi="华文仿宋" w:eastAsia="华文仿宋"/>
          <w:sz w:val="28"/>
          <w:szCs w:val="28"/>
        </w:rPr>
        <w:t>　　</w:t>
      </w:r>
      <w:r>
        <w:rPr>
          <w:rFonts w:ascii="华文仿宋" w:hAnsi="华文仿宋" w:eastAsia="华文仿宋"/>
          <w:sz w:val="28"/>
          <w:szCs w:val="28"/>
        </w:rPr>
        <w:t>4</w:t>
      </w:r>
      <w:r>
        <w:rPr>
          <w:rFonts w:hint="eastAsia" w:ascii="华文仿宋" w:hAnsi="华文仿宋" w:eastAsia="华文仿宋"/>
          <w:sz w:val="28"/>
          <w:szCs w:val="28"/>
        </w:rPr>
        <w:t>、互动类（移动端、场景互动）</w:t>
      </w:r>
      <w:r>
        <w:rPr>
          <w:rFonts w:ascii="华文仿宋" w:hAnsi="华文仿宋" w:eastAsia="华文仿宋"/>
          <w:sz w:val="28"/>
          <w:szCs w:val="28"/>
        </w:rPr>
        <w:t>  </w:t>
      </w:r>
      <w:r>
        <w:rPr>
          <w:rFonts w:ascii="华文仿宋" w:hAnsi="华文仿宋" w:eastAsia="华文仿宋"/>
          <w:sz w:val="28"/>
          <w:szCs w:val="28"/>
        </w:rPr>
        <w:br w:type="textWrapping"/>
      </w:r>
      <w:r>
        <w:rPr>
          <w:rFonts w:hint="eastAsia" w:ascii="华文仿宋" w:hAnsi="华文仿宋" w:eastAsia="华文仿宋"/>
          <w:sz w:val="28"/>
          <w:szCs w:val="28"/>
        </w:rPr>
        <w:t>　　</w:t>
      </w:r>
      <w:r>
        <w:rPr>
          <w:rFonts w:ascii="华文仿宋" w:hAnsi="华文仿宋" w:eastAsia="华文仿宋"/>
          <w:sz w:val="28"/>
          <w:szCs w:val="28"/>
        </w:rPr>
        <w:t>5</w:t>
      </w:r>
      <w:r>
        <w:rPr>
          <w:rFonts w:hint="eastAsia" w:ascii="华文仿宋" w:hAnsi="华文仿宋" w:eastAsia="华文仿宋"/>
          <w:sz w:val="28"/>
          <w:szCs w:val="28"/>
        </w:rPr>
        <w:t>、广播类（广播电台、互联网音频）</w:t>
      </w:r>
      <w:r>
        <w:rPr>
          <w:rFonts w:ascii="华文仿宋" w:hAnsi="华文仿宋" w:eastAsia="华文仿宋"/>
          <w:sz w:val="28"/>
          <w:szCs w:val="28"/>
        </w:rPr>
        <w:br w:type="textWrapping"/>
      </w:r>
      <w:r>
        <w:rPr>
          <w:rFonts w:hint="eastAsia" w:ascii="华文仿宋" w:hAnsi="华文仿宋" w:eastAsia="华文仿宋"/>
          <w:sz w:val="28"/>
          <w:szCs w:val="28"/>
        </w:rPr>
        <w:t>　　</w:t>
      </w:r>
      <w:r>
        <w:rPr>
          <w:rFonts w:ascii="华文仿宋" w:hAnsi="华文仿宋" w:eastAsia="华文仿宋"/>
          <w:sz w:val="28"/>
          <w:szCs w:val="28"/>
        </w:rPr>
        <w:t>6</w:t>
      </w:r>
      <w:r>
        <w:rPr>
          <w:rFonts w:hint="eastAsia" w:ascii="华文仿宋" w:hAnsi="华文仿宋" w:eastAsia="华文仿宋"/>
          <w:sz w:val="28"/>
          <w:szCs w:val="28"/>
        </w:rPr>
        <w:t>、策划案类</w:t>
      </w:r>
      <w:r>
        <w:rPr>
          <w:rFonts w:ascii="华文仿宋" w:hAnsi="华文仿宋" w:eastAsia="华文仿宋"/>
          <w:sz w:val="28"/>
          <w:szCs w:val="28"/>
        </w:rPr>
        <w:t xml:space="preserve"> (</w:t>
      </w:r>
      <w:r>
        <w:rPr>
          <w:rFonts w:hint="eastAsia" w:ascii="华文仿宋" w:hAnsi="华文仿宋" w:eastAsia="华文仿宋"/>
          <w:sz w:val="28"/>
          <w:szCs w:val="28"/>
        </w:rPr>
        <w:t>广告策划、营销策划）</w:t>
      </w:r>
      <w:r>
        <w:rPr>
          <w:rFonts w:ascii="华文仿宋" w:hAnsi="华文仿宋" w:eastAsia="华文仿宋"/>
          <w:sz w:val="28"/>
          <w:szCs w:val="28"/>
        </w:rPr>
        <w:br w:type="textWrapping"/>
      </w:r>
      <w:r>
        <w:rPr>
          <w:rFonts w:hint="eastAsia" w:ascii="华文仿宋" w:hAnsi="华文仿宋" w:eastAsia="华文仿宋"/>
          <w:sz w:val="28"/>
          <w:szCs w:val="28"/>
        </w:rPr>
        <w:t>　　</w:t>
      </w:r>
      <w:r>
        <w:rPr>
          <w:rFonts w:ascii="华文仿宋" w:hAnsi="华文仿宋" w:eastAsia="华文仿宋"/>
          <w:sz w:val="28"/>
          <w:szCs w:val="28"/>
        </w:rPr>
        <w:t>7、文案类（广告语、创意脚本、品牌故事等）  </w:t>
      </w:r>
      <w:r>
        <w:rPr>
          <w:rFonts w:ascii="华文仿宋" w:hAnsi="华文仿宋" w:eastAsia="华文仿宋"/>
          <w:sz w:val="28"/>
          <w:szCs w:val="28"/>
        </w:rPr>
        <w:br w:type="textWrapping"/>
      </w:r>
      <w:r>
        <w:rPr>
          <w:rFonts w:ascii="华文仿宋" w:hAnsi="华文仿宋" w:eastAsia="华文仿宋"/>
          <w:sz w:val="28"/>
          <w:szCs w:val="28"/>
        </w:rPr>
        <w:t>　　8、营销创客类（指定品牌项目）  </w:t>
      </w:r>
      <w:r>
        <w:rPr>
          <w:rFonts w:ascii="华文仿宋" w:hAnsi="华文仿宋" w:eastAsia="华文仿宋"/>
          <w:sz w:val="28"/>
          <w:szCs w:val="28"/>
        </w:rPr>
        <w:br w:type="textWrapping"/>
      </w:r>
      <w:r>
        <w:rPr>
          <w:rFonts w:ascii="华文仿宋" w:hAnsi="华文仿宋" w:eastAsia="华文仿宋"/>
          <w:sz w:val="28"/>
          <w:szCs w:val="28"/>
        </w:rPr>
        <w:t>　　9、公益类（自由选择作品类别创作）</w:t>
      </w:r>
    </w:p>
    <w:p>
      <w:pPr>
        <w:jc w:val="left"/>
        <w:rPr>
          <w:rFonts w:ascii="华文仿宋" w:hAnsi="华文仿宋" w:eastAsia="华文仿宋"/>
          <w:b/>
          <w:sz w:val="28"/>
          <w:szCs w:val="28"/>
        </w:rPr>
      </w:pPr>
      <w:r>
        <w:rPr>
          <w:rFonts w:ascii="华文仿宋" w:hAnsi="华文仿宋" w:eastAsia="华文仿宋"/>
          <w:b/>
          <w:sz w:val="28"/>
          <w:szCs w:val="28"/>
        </w:rPr>
        <w:t>四、作品标准</w:t>
      </w:r>
    </w:p>
    <w:p>
      <w:pPr>
        <w:ind w:firstLine="560" w:firstLineChars="200"/>
        <w:jc w:val="left"/>
        <w:rPr>
          <w:rFonts w:ascii="华文仿宋" w:hAnsi="华文仿宋" w:eastAsia="华文仿宋"/>
          <w:sz w:val="28"/>
          <w:szCs w:val="28"/>
        </w:rPr>
      </w:pPr>
      <w:r>
        <w:rPr>
          <w:rFonts w:ascii="华文仿宋" w:hAnsi="华文仿宋" w:eastAsia="华文仿宋"/>
          <w:sz w:val="28"/>
          <w:szCs w:val="28"/>
        </w:rPr>
        <w:t>各类参赛作品</w:t>
      </w:r>
      <w:r>
        <w:rPr>
          <w:rFonts w:hint="eastAsia" w:ascii="华文仿宋" w:hAnsi="华文仿宋" w:eastAsia="华文仿宋"/>
          <w:sz w:val="28"/>
          <w:szCs w:val="28"/>
        </w:rPr>
        <w:t>应以</w:t>
      </w:r>
      <w:r>
        <w:rPr>
          <w:rFonts w:ascii="华文仿宋" w:hAnsi="华文仿宋" w:eastAsia="华文仿宋"/>
          <w:sz w:val="28"/>
          <w:szCs w:val="28"/>
        </w:rPr>
        <w:t>原创性为</w:t>
      </w:r>
      <w:r>
        <w:rPr>
          <w:rFonts w:hint="eastAsia" w:ascii="华文仿宋" w:hAnsi="华文仿宋" w:eastAsia="华文仿宋"/>
          <w:sz w:val="28"/>
          <w:szCs w:val="28"/>
        </w:rPr>
        <w:t>原则</w:t>
      </w:r>
      <w:r>
        <w:rPr>
          <w:rFonts w:ascii="华文仿宋" w:hAnsi="华文仿宋" w:eastAsia="华文仿宋"/>
          <w:sz w:val="28"/>
          <w:szCs w:val="28"/>
        </w:rPr>
        <w:t>，遵守《广告法》和国家有关政策法规、行业规范等要求。</w:t>
      </w:r>
      <w:r>
        <w:rPr>
          <w:rFonts w:hint="eastAsia" w:ascii="华文仿宋" w:hAnsi="华文仿宋" w:eastAsia="华文仿宋"/>
          <w:sz w:val="28"/>
          <w:szCs w:val="28"/>
        </w:rPr>
        <w:t>鼓励采用广告新思想、新形式、新媒介进行设计和策划。</w:t>
      </w:r>
    </w:p>
    <w:p>
      <w:pPr>
        <w:jc w:val="left"/>
        <w:rPr>
          <w:rFonts w:ascii="华文仿宋" w:hAnsi="华文仿宋" w:eastAsia="华文仿宋"/>
          <w:b/>
          <w:bCs/>
          <w:sz w:val="28"/>
          <w:szCs w:val="28"/>
        </w:rPr>
      </w:pPr>
      <w:r>
        <w:rPr>
          <w:rFonts w:hint="eastAsia" w:ascii="华文仿宋" w:hAnsi="华文仿宋" w:eastAsia="华文仿宋"/>
          <w:b/>
          <w:bCs/>
          <w:sz w:val="28"/>
          <w:szCs w:val="28"/>
        </w:rPr>
        <w:t>五、参赛流程</w:t>
      </w:r>
    </w:p>
    <w:p>
      <w:pPr>
        <w:ind w:firstLine="560" w:firstLineChars="200"/>
        <w:jc w:val="left"/>
        <w:rPr>
          <w:rFonts w:ascii="华文仿宋" w:hAnsi="华文仿宋" w:eastAsia="华文仿宋"/>
          <w:bCs/>
          <w:sz w:val="28"/>
          <w:szCs w:val="28"/>
        </w:rPr>
      </w:pPr>
      <w:r>
        <w:rPr>
          <w:rFonts w:hint="eastAsia" w:ascii="华文仿宋" w:hAnsi="华文仿宋" w:eastAsia="华文仿宋"/>
          <w:bCs/>
          <w:sz w:val="28"/>
          <w:szCs w:val="28"/>
        </w:rPr>
        <w:t>第1步：下载命题</w:t>
      </w:r>
    </w:p>
    <w:p>
      <w:pPr>
        <w:ind w:firstLine="560" w:firstLineChars="200"/>
        <w:jc w:val="left"/>
        <w:rPr>
          <w:rFonts w:ascii="华文仿宋" w:hAnsi="华文仿宋" w:eastAsia="华文仿宋"/>
          <w:bCs/>
          <w:sz w:val="28"/>
          <w:szCs w:val="28"/>
        </w:rPr>
      </w:pPr>
      <w:r>
        <w:rPr>
          <w:rFonts w:hint="eastAsia" w:ascii="华文仿宋" w:hAnsi="华文仿宋" w:eastAsia="华文仿宋"/>
          <w:bCs/>
          <w:sz w:val="28"/>
          <w:szCs w:val="28"/>
        </w:rPr>
        <w:t>登陆大广赛官网下载命题。</w:t>
      </w:r>
    </w:p>
    <w:p>
      <w:pPr>
        <w:ind w:firstLine="560" w:firstLineChars="200"/>
        <w:jc w:val="left"/>
        <w:rPr>
          <w:rFonts w:ascii="华文仿宋" w:hAnsi="华文仿宋" w:eastAsia="华文仿宋"/>
          <w:bCs/>
          <w:sz w:val="28"/>
          <w:szCs w:val="28"/>
        </w:rPr>
      </w:pPr>
      <w:r>
        <w:rPr>
          <w:rFonts w:hint="eastAsia" w:ascii="华文仿宋" w:hAnsi="华文仿宋" w:eastAsia="华文仿宋"/>
          <w:bCs/>
          <w:sz w:val="28"/>
          <w:szCs w:val="28"/>
        </w:rPr>
        <w:t>第2步：作品创作</w:t>
      </w:r>
    </w:p>
    <w:p>
      <w:pPr>
        <w:ind w:firstLine="560" w:firstLineChars="200"/>
        <w:jc w:val="left"/>
        <w:rPr>
          <w:rFonts w:ascii="华文仿宋" w:hAnsi="华文仿宋" w:eastAsia="华文仿宋"/>
          <w:bCs/>
          <w:sz w:val="28"/>
          <w:szCs w:val="28"/>
        </w:rPr>
      </w:pPr>
      <w:r>
        <w:rPr>
          <w:rFonts w:hint="eastAsia" w:ascii="华文仿宋" w:hAnsi="华文仿宋" w:eastAsia="华文仿宋"/>
          <w:bCs/>
          <w:sz w:val="28"/>
          <w:szCs w:val="28"/>
        </w:rPr>
        <w:t>第3步：上传作品</w:t>
      </w:r>
    </w:p>
    <w:p>
      <w:pPr>
        <w:ind w:firstLine="560" w:firstLineChars="200"/>
        <w:jc w:val="left"/>
        <w:rPr>
          <w:rFonts w:ascii="华文仿宋" w:hAnsi="华文仿宋" w:eastAsia="华文仿宋"/>
          <w:bCs/>
          <w:sz w:val="28"/>
          <w:szCs w:val="28"/>
        </w:rPr>
      </w:pPr>
      <w:r>
        <w:rPr>
          <w:rFonts w:hint="eastAsia" w:ascii="华文仿宋" w:hAnsi="华文仿宋" w:eastAsia="华文仿宋"/>
          <w:bCs/>
          <w:sz w:val="28"/>
          <w:szCs w:val="28"/>
        </w:rPr>
        <w:t>在作品上传平台注册，填写报名表、承诺书，按要求上传作品成功后，系统将自动生成作品参赛编号。（计划5月15日平台开放，以官网公布为准）</w:t>
      </w:r>
    </w:p>
    <w:p>
      <w:pPr>
        <w:ind w:firstLine="560" w:firstLineChars="200"/>
        <w:jc w:val="left"/>
        <w:rPr>
          <w:rFonts w:ascii="华文仿宋" w:hAnsi="华文仿宋" w:eastAsia="华文仿宋"/>
          <w:bCs/>
          <w:sz w:val="28"/>
          <w:szCs w:val="28"/>
        </w:rPr>
      </w:pPr>
      <w:r>
        <w:rPr>
          <w:rFonts w:hint="eastAsia" w:ascii="华文仿宋" w:hAnsi="华文仿宋" w:eastAsia="华文仿宋"/>
          <w:bCs/>
          <w:sz w:val="28"/>
          <w:szCs w:val="28"/>
        </w:rPr>
        <w:t>第4步：下载、打印报名表</w:t>
      </w:r>
    </w:p>
    <w:p>
      <w:pPr>
        <w:ind w:firstLine="560" w:firstLineChars="200"/>
        <w:jc w:val="left"/>
        <w:rPr>
          <w:rFonts w:ascii="华文仿宋" w:hAnsi="华文仿宋" w:eastAsia="华文仿宋"/>
          <w:bCs/>
          <w:sz w:val="28"/>
          <w:szCs w:val="28"/>
        </w:rPr>
      </w:pPr>
      <w:r>
        <w:rPr>
          <w:rFonts w:hint="eastAsia" w:ascii="华文仿宋" w:hAnsi="华文仿宋" w:eastAsia="华文仿宋"/>
          <w:bCs/>
          <w:sz w:val="28"/>
          <w:szCs w:val="28"/>
        </w:rPr>
        <w:t>确保报名表内容完整、正确，下载并打印报名表。</w:t>
      </w:r>
    </w:p>
    <w:p>
      <w:pPr>
        <w:ind w:firstLine="560" w:firstLineChars="200"/>
        <w:jc w:val="left"/>
        <w:rPr>
          <w:rFonts w:ascii="华文仿宋" w:hAnsi="华文仿宋" w:eastAsia="华文仿宋"/>
          <w:bCs/>
          <w:sz w:val="28"/>
          <w:szCs w:val="28"/>
        </w:rPr>
      </w:pPr>
      <w:r>
        <w:rPr>
          <w:rFonts w:hint="eastAsia" w:ascii="华文仿宋" w:hAnsi="华文仿宋" w:eastAsia="华文仿宋"/>
          <w:bCs/>
          <w:sz w:val="28"/>
          <w:szCs w:val="28"/>
        </w:rPr>
        <w:t>第5步：报送至学校</w:t>
      </w:r>
    </w:p>
    <w:p>
      <w:pPr>
        <w:ind w:firstLine="560" w:firstLineChars="200"/>
        <w:jc w:val="left"/>
        <w:rPr>
          <w:rFonts w:ascii="华文仿宋" w:hAnsi="华文仿宋" w:eastAsia="华文仿宋"/>
          <w:bCs/>
          <w:sz w:val="28"/>
          <w:szCs w:val="28"/>
        </w:rPr>
      </w:pPr>
      <w:r>
        <w:rPr>
          <w:rFonts w:hint="eastAsia" w:ascii="华文仿宋" w:hAnsi="华文仿宋" w:eastAsia="华文仿宋"/>
          <w:bCs/>
          <w:sz w:val="28"/>
          <w:szCs w:val="28"/>
        </w:rPr>
        <w:t>将报名表盖章后，与作品光盘及纸质作品（只有策划案需要）一同交到本校。</w:t>
      </w:r>
    </w:p>
    <w:p>
      <w:pPr>
        <w:ind w:firstLine="560" w:firstLineChars="200"/>
        <w:jc w:val="left"/>
        <w:rPr>
          <w:rFonts w:ascii="华文仿宋" w:hAnsi="华文仿宋" w:eastAsia="华文仿宋"/>
          <w:bCs/>
          <w:sz w:val="28"/>
          <w:szCs w:val="28"/>
        </w:rPr>
      </w:pPr>
      <w:r>
        <w:rPr>
          <w:rFonts w:hint="eastAsia" w:ascii="华文仿宋" w:hAnsi="华文仿宋" w:eastAsia="华文仿宋"/>
          <w:bCs/>
          <w:sz w:val="28"/>
          <w:szCs w:val="28"/>
        </w:rPr>
        <w:t>第6步：学校报送至分赛区</w:t>
      </w:r>
    </w:p>
    <w:p>
      <w:pPr>
        <w:ind w:firstLine="560" w:firstLineChars="200"/>
        <w:jc w:val="left"/>
        <w:rPr>
          <w:rFonts w:ascii="华文仿宋" w:hAnsi="华文仿宋" w:eastAsia="华文仿宋"/>
          <w:bCs/>
          <w:sz w:val="28"/>
          <w:szCs w:val="28"/>
        </w:rPr>
      </w:pPr>
      <w:r>
        <w:rPr>
          <w:rFonts w:hint="eastAsia" w:ascii="华文仿宋" w:hAnsi="华文仿宋" w:eastAsia="华文仿宋"/>
          <w:bCs/>
          <w:sz w:val="28"/>
          <w:szCs w:val="28"/>
        </w:rPr>
        <w:t>6月28日前参赛院校将学校初评筛选后的作品提交至湖南分赛区进行评选。</w:t>
      </w:r>
    </w:p>
    <w:p>
      <w:pPr>
        <w:ind w:firstLine="560" w:firstLineChars="200"/>
        <w:jc w:val="left"/>
        <w:rPr>
          <w:rFonts w:ascii="华文仿宋" w:hAnsi="华文仿宋" w:eastAsia="华文仿宋"/>
          <w:bCs/>
          <w:sz w:val="28"/>
          <w:szCs w:val="28"/>
        </w:rPr>
      </w:pPr>
      <w:r>
        <w:rPr>
          <w:rFonts w:hint="eastAsia" w:ascii="华文仿宋" w:hAnsi="华文仿宋" w:eastAsia="华文仿宋"/>
          <w:bCs/>
          <w:sz w:val="28"/>
          <w:szCs w:val="28"/>
        </w:rPr>
        <w:t>第7步：分赛区报送至总赛区</w:t>
      </w:r>
    </w:p>
    <w:p>
      <w:pPr>
        <w:ind w:firstLine="560" w:firstLineChars="200"/>
        <w:jc w:val="left"/>
        <w:rPr>
          <w:rFonts w:ascii="华文仿宋" w:hAnsi="华文仿宋" w:eastAsia="华文仿宋"/>
          <w:sz w:val="28"/>
          <w:szCs w:val="28"/>
        </w:rPr>
      </w:pPr>
      <w:r>
        <w:rPr>
          <w:rFonts w:hint="eastAsia" w:ascii="华文仿宋" w:hAnsi="华文仿宋" w:eastAsia="华文仿宋"/>
          <w:bCs/>
          <w:sz w:val="28"/>
          <w:szCs w:val="28"/>
        </w:rPr>
        <w:t>湖南分赛区将评选出的入围作品提交至全国大广赛组委会进行评审。</w:t>
      </w:r>
    </w:p>
    <w:p>
      <w:pPr>
        <w:jc w:val="left"/>
        <w:rPr>
          <w:rFonts w:hint="eastAsia" w:ascii="华文仿宋" w:hAnsi="华文仿宋" w:eastAsia="华文仿宋"/>
          <w:b/>
          <w:sz w:val="28"/>
          <w:szCs w:val="28"/>
        </w:rPr>
      </w:pPr>
      <w:r>
        <w:rPr>
          <w:rFonts w:hint="eastAsia" w:ascii="华文仿宋" w:hAnsi="华文仿宋" w:eastAsia="华文仿宋"/>
          <w:b/>
          <w:sz w:val="28"/>
          <w:szCs w:val="28"/>
        </w:rPr>
        <w:t>六</w:t>
      </w:r>
      <w:r>
        <w:rPr>
          <w:rFonts w:ascii="华文仿宋" w:hAnsi="华文仿宋" w:eastAsia="华文仿宋"/>
          <w:b/>
          <w:sz w:val="28"/>
          <w:szCs w:val="28"/>
        </w:rPr>
        <w:t>、作品规格及</w:t>
      </w:r>
      <w:r>
        <w:rPr>
          <w:rFonts w:hint="eastAsia" w:ascii="华文仿宋" w:hAnsi="华文仿宋" w:eastAsia="华文仿宋"/>
          <w:b/>
          <w:sz w:val="28"/>
          <w:szCs w:val="28"/>
        </w:rPr>
        <w:t>提交</w:t>
      </w:r>
      <w:r>
        <w:rPr>
          <w:rFonts w:ascii="华文仿宋" w:hAnsi="华文仿宋" w:eastAsia="华文仿宋"/>
          <w:b/>
          <w:sz w:val="28"/>
          <w:szCs w:val="28"/>
        </w:rPr>
        <w:t>要求</w:t>
      </w:r>
    </w:p>
    <w:p>
      <w:pPr>
        <w:jc w:val="left"/>
        <w:rPr>
          <w:rFonts w:hint="eastAsia" w:ascii="华文仿宋" w:hAnsi="华文仿宋" w:eastAsia="华文仿宋"/>
          <w:sz w:val="28"/>
          <w:szCs w:val="28"/>
        </w:rPr>
      </w:pPr>
      <w:r>
        <w:rPr>
          <w:rFonts w:ascii="华文仿宋" w:hAnsi="华文仿宋" w:eastAsia="华文仿宋"/>
          <w:b/>
          <w:bCs/>
          <w:sz w:val="28"/>
          <w:szCs w:val="28"/>
        </w:rPr>
        <w:t>（一）平面类（移动端、传统媒体）</w:t>
      </w:r>
      <w:r>
        <w:rPr>
          <w:rFonts w:ascii="华文仿宋" w:hAnsi="华文仿宋" w:eastAsia="华文仿宋"/>
          <w:sz w:val="28"/>
          <w:szCs w:val="28"/>
        </w:rPr>
        <w:br w:type="textWrapping"/>
      </w:r>
      <w:r>
        <w:rPr>
          <w:rFonts w:ascii="华文仿宋" w:hAnsi="华文仿宋" w:eastAsia="华文仿宋"/>
          <w:sz w:val="28"/>
          <w:szCs w:val="28"/>
        </w:rPr>
        <w:t>　　移动端：移动端发布的静态广告，作品可超过6幅，可排版在3张画面上。</w:t>
      </w:r>
      <w:r>
        <w:rPr>
          <w:rFonts w:ascii="华文仿宋" w:hAnsi="华文仿宋" w:eastAsia="华文仿宋"/>
          <w:sz w:val="28"/>
          <w:szCs w:val="28"/>
        </w:rPr>
        <w:br w:type="textWrapping"/>
      </w:r>
      <w:r>
        <w:rPr>
          <w:rFonts w:ascii="华文仿宋" w:hAnsi="华文仿宋" w:eastAsia="华文仿宋"/>
          <w:sz w:val="28"/>
          <w:szCs w:val="28"/>
        </w:rPr>
        <w:t>　　传统媒体：包括纸质媒体广告、VI设计、包装设计、产品设计等。</w:t>
      </w:r>
      <w:r>
        <w:rPr>
          <w:rFonts w:ascii="华文仿宋" w:hAnsi="华文仿宋" w:eastAsia="华文仿宋"/>
          <w:sz w:val="28"/>
          <w:szCs w:val="28"/>
        </w:rPr>
        <w:br w:type="textWrapping"/>
      </w:r>
      <w:r>
        <w:rPr>
          <w:rFonts w:ascii="华文仿宋" w:hAnsi="华文仿宋" w:eastAsia="华文仿宋"/>
          <w:sz w:val="28"/>
          <w:szCs w:val="28"/>
        </w:rPr>
        <w:t>　　1、网上提交文件格式为jpg，色彩模式RGB, 规格A3（297×420mm），分辨率300dpi，作品不得超过3幅。</w:t>
      </w:r>
      <w:r>
        <w:rPr>
          <w:rFonts w:ascii="华文仿宋" w:hAnsi="华文仿宋" w:eastAsia="华文仿宋"/>
          <w:sz w:val="28"/>
          <w:szCs w:val="28"/>
        </w:rPr>
        <w:br w:type="textWrapping"/>
      </w:r>
      <w:r>
        <w:rPr>
          <w:rFonts w:ascii="华文仿宋" w:hAnsi="华文仿宋" w:eastAsia="华文仿宋"/>
          <w:sz w:val="28"/>
          <w:szCs w:val="28"/>
        </w:rPr>
        <w:t>　　2、本届大广赛全国总评审各赛区须提交电子版作品；各高校根据所在赛区的要求提交电子版作品或纸质作品；</w:t>
      </w:r>
      <w:r>
        <w:rPr>
          <w:rFonts w:ascii="华文仿宋" w:hAnsi="华文仿宋" w:eastAsia="华文仿宋"/>
          <w:sz w:val="28"/>
          <w:szCs w:val="28"/>
        </w:rPr>
        <w:br w:type="textWrapping"/>
      </w:r>
      <w:r>
        <w:rPr>
          <w:rFonts w:ascii="华文仿宋" w:hAnsi="华文仿宋" w:eastAsia="华文仿宋"/>
          <w:sz w:val="28"/>
          <w:szCs w:val="28"/>
        </w:rPr>
        <w:t>　　纸质作品打印规格：A3（297×420mm）并装裱在350×500mm黑卡纸或白卡纸上。</w:t>
      </w:r>
    </w:p>
    <w:p>
      <w:pPr>
        <w:jc w:val="left"/>
        <w:rPr>
          <w:rFonts w:ascii="华文仿宋" w:hAnsi="华文仿宋" w:eastAsia="华文仿宋"/>
          <w:b/>
          <w:sz w:val="28"/>
          <w:szCs w:val="28"/>
        </w:rPr>
      </w:pPr>
      <w:r>
        <w:rPr>
          <w:rFonts w:ascii="华文仿宋" w:hAnsi="华文仿宋" w:eastAsia="华文仿宋"/>
          <w:b/>
          <w:bCs/>
          <w:sz w:val="28"/>
          <w:szCs w:val="28"/>
        </w:rPr>
        <w:t>（二）视频类（影视、微电影）</w:t>
      </w:r>
      <w:r>
        <w:rPr>
          <w:rFonts w:ascii="华文仿宋" w:hAnsi="华文仿宋" w:eastAsia="华文仿宋"/>
          <w:sz w:val="28"/>
          <w:szCs w:val="28"/>
        </w:rPr>
        <w:br w:type="textWrapping"/>
      </w:r>
      <w:r>
        <w:rPr>
          <w:rFonts w:ascii="华文仿宋" w:hAnsi="华文仿宋" w:eastAsia="华文仿宋"/>
          <w:sz w:val="28"/>
          <w:szCs w:val="28"/>
        </w:rPr>
        <w:t>　　影视广告或带有故事情节的微电影广告</w:t>
      </w:r>
      <w:r>
        <w:rPr>
          <w:rFonts w:ascii="华文仿宋" w:hAnsi="华文仿宋" w:eastAsia="华文仿宋"/>
          <w:sz w:val="28"/>
          <w:szCs w:val="28"/>
        </w:rPr>
        <w:br w:type="textWrapping"/>
      </w:r>
      <w:r>
        <w:rPr>
          <w:rFonts w:ascii="华文仿宋" w:hAnsi="华文仿宋" w:eastAsia="华文仿宋"/>
          <w:sz w:val="28"/>
          <w:szCs w:val="28"/>
        </w:rPr>
        <w:t>　　1、拍摄工具及制作软件不限，影视广告时间：15秒或30秒。微电影广告180秒以内。画面宽度不小于600像素，不要倒计时。</w:t>
      </w:r>
      <w:r>
        <w:rPr>
          <w:rFonts w:ascii="华文仿宋" w:hAnsi="华文仿宋" w:eastAsia="华文仿宋"/>
          <w:sz w:val="28"/>
          <w:szCs w:val="28"/>
        </w:rPr>
        <w:br w:type="textWrapping"/>
      </w:r>
      <w:r>
        <w:rPr>
          <w:rFonts w:ascii="华文仿宋" w:hAnsi="华文仿宋" w:eastAsia="华文仿宋"/>
          <w:sz w:val="28"/>
          <w:szCs w:val="28"/>
        </w:rPr>
        <w:t>　　2、网上提交：成片flv格式上传，文件大小不超过30MB。</w:t>
      </w:r>
      <w:r>
        <w:rPr>
          <w:rFonts w:ascii="华文仿宋" w:hAnsi="华文仿宋" w:eastAsia="华文仿宋"/>
          <w:sz w:val="28"/>
          <w:szCs w:val="28"/>
        </w:rPr>
        <w:br w:type="textWrapping"/>
      </w:r>
      <w:r>
        <w:rPr>
          <w:rFonts w:ascii="华文仿宋" w:hAnsi="华文仿宋" w:eastAsia="华文仿宋"/>
          <w:sz w:val="28"/>
          <w:szCs w:val="28"/>
        </w:rPr>
        <w:t>　　3、光盘提交：提交高质量文件，格式不限。</w:t>
      </w:r>
    </w:p>
    <w:p>
      <w:pPr>
        <w:rPr>
          <w:rFonts w:hint="eastAsia" w:ascii="华文仿宋" w:hAnsi="华文仿宋" w:eastAsia="华文仿宋" w:cs="宋体"/>
          <w:sz w:val="28"/>
          <w:szCs w:val="28"/>
        </w:rPr>
      </w:pPr>
      <w:r>
        <w:rPr>
          <w:rFonts w:ascii="华文仿宋" w:hAnsi="华文仿宋" w:eastAsia="华文仿宋" w:cs="宋体"/>
          <w:b/>
          <w:sz w:val="28"/>
          <w:szCs w:val="28"/>
        </w:rPr>
        <w:t>（三）动画类</w:t>
      </w:r>
      <w:r>
        <w:rPr>
          <w:rFonts w:ascii="华文仿宋" w:hAnsi="华文仿宋" w:eastAsia="华文仿宋" w:cs="宋体"/>
          <w:sz w:val="28"/>
          <w:szCs w:val="28"/>
        </w:rPr>
        <w:br w:type="textWrapping"/>
      </w:r>
      <w:r>
        <w:rPr>
          <w:rFonts w:ascii="华文仿宋" w:hAnsi="华文仿宋" w:eastAsia="华文仿宋" w:cs="宋体"/>
          <w:sz w:val="28"/>
          <w:szCs w:val="28"/>
        </w:rPr>
        <w:t>　　创作方式及制作软件不限，作品要符合动画广告的概念。24帧/秒，时间15秒或30秒两种规格自选，配音、配乐，系列作品不得超过3件，画面宽度600—960像素，不要倒计时。</w:t>
      </w:r>
      <w:r>
        <w:rPr>
          <w:rFonts w:ascii="华文仿宋" w:hAnsi="华文仿宋" w:eastAsia="华文仿宋" w:cs="宋体"/>
          <w:sz w:val="28"/>
          <w:szCs w:val="28"/>
        </w:rPr>
        <w:br w:type="textWrapping"/>
      </w:r>
      <w:r>
        <w:rPr>
          <w:rFonts w:ascii="华文仿宋" w:hAnsi="华文仿宋" w:eastAsia="华文仿宋" w:cs="宋体"/>
          <w:sz w:val="28"/>
          <w:szCs w:val="28"/>
        </w:rPr>
        <w:t>　　１、网上提交：成片swf格式或flv格式上传，文件大小不超过20MB。</w:t>
      </w:r>
      <w:r>
        <w:rPr>
          <w:rFonts w:ascii="华文仿宋" w:hAnsi="华文仿宋" w:eastAsia="华文仿宋" w:cs="宋体"/>
          <w:sz w:val="28"/>
          <w:szCs w:val="28"/>
        </w:rPr>
        <w:br w:type="textWrapping"/>
      </w:r>
      <w:r>
        <w:rPr>
          <w:rFonts w:ascii="华文仿宋" w:hAnsi="华文仿宋" w:eastAsia="华文仿宋" w:cs="宋体"/>
          <w:sz w:val="28"/>
          <w:szCs w:val="28"/>
        </w:rPr>
        <w:t>　　２、光盘提交：Flash文件须提交可编辑的fla格式及生成的swf格式，其他格式请提交高质量文件，格式不限。</w:t>
      </w:r>
    </w:p>
    <w:p>
      <w:pPr>
        <w:rPr>
          <w:rFonts w:hint="eastAsia" w:ascii="华文仿宋" w:hAnsi="华文仿宋" w:eastAsia="华文仿宋"/>
          <w:sz w:val="28"/>
          <w:szCs w:val="28"/>
        </w:rPr>
      </w:pPr>
      <w:r>
        <w:rPr>
          <w:rFonts w:hint="eastAsia" w:ascii="华文仿宋" w:hAnsi="华文仿宋" w:eastAsia="华文仿宋"/>
          <w:b/>
          <w:bCs/>
          <w:sz w:val="28"/>
          <w:szCs w:val="28"/>
        </w:rPr>
        <w:t>（</w:t>
      </w:r>
      <w:r>
        <w:rPr>
          <w:rFonts w:ascii="华文仿宋" w:hAnsi="华文仿宋" w:eastAsia="华文仿宋"/>
          <w:b/>
          <w:bCs/>
          <w:sz w:val="28"/>
          <w:szCs w:val="28"/>
        </w:rPr>
        <w:t>四）互动类（移动端、场景互动）</w:t>
      </w:r>
      <w:r>
        <w:rPr>
          <w:rFonts w:ascii="华文仿宋" w:hAnsi="华文仿宋" w:eastAsia="华文仿宋"/>
          <w:sz w:val="28"/>
          <w:szCs w:val="28"/>
        </w:rPr>
        <w:br w:type="textWrapping"/>
      </w:r>
      <w:r>
        <w:rPr>
          <w:rFonts w:ascii="华文仿宋" w:hAnsi="华文仿宋" w:eastAsia="华文仿宋"/>
          <w:sz w:val="28"/>
          <w:szCs w:val="28"/>
        </w:rPr>
        <w:t>　　1、互动广告包括A移动端（手机）iH5互动广告；B场景互动广告，不限位置。</w:t>
      </w:r>
      <w:r>
        <w:rPr>
          <w:rFonts w:ascii="华文仿宋" w:hAnsi="华文仿宋" w:eastAsia="华文仿宋"/>
          <w:sz w:val="28"/>
          <w:szCs w:val="28"/>
        </w:rPr>
        <w:br w:type="textWrapping"/>
      </w:r>
      <w:r>
        <w:rPr>
          <w:rFonts w:ascii="华文仿宋" w:hAnsi="华文仿宋" w:eastAsia="华文仿宋"/>
          <w:sz w:val="28"/>
          <w:szCs w:val="28"/>
        </w:rPr>
        <w:t>　　2、接收作品的格式：</w:t>
      </w:r>
      <w:r>
        <w:rPr>
          <w:rFonts w:ascii="华文仿宋" w:hAnsi="华文仿宋" w:eastAsia="华文仿宋"/>
          <w:sz w:val="28"/>
          <w:szCs w:val="28"/>
        </w:rPr>
        <w:br w:type="textWrapping"/>
      </w:r>
      <w:r>
        <w:rPr>
          <w:rFonts w:ascii="华文仿宋" w:hAnsi="华文仿宋" w:eastAsia="华文仿宋"/>
          <w:sz w:val="28"/>
          <w:szCs w:val="28"/>
        </w:rPr>
        <w:t>　 （1）线上互动类作品  </w:t>
      </w:r>
      <w:r>
        <w:rPr>
          <w:rFonts w:ascii="华文仿宋" w:hAnsi="华文仿宋" w:eastAsia="华文仿宋"/>
          <w:sz w:val="28"/>
          <w:szCs w:val="28"/>
        </w:rPr>
        <w:br w:type="textWrapping"/>
      </w:r>
      <w:r>
        <w:rPr>
          <w:rFonts w:ascii="华文仿宋" w:hAnsi="华文仿宋" w:eastAsia="华文仿宋"/>
          <w:sz w:val="28"/>
          <w:szCs w:val="28"/>
        </w:rPr>
        <w:t>　　</w:t>
      </w:r>
      <w:r>
        <w:rPr>
          <w:rFonts w:hint="eastAsia" w:ascii="华文仿宋" w:hAnsi="华文仿宋" w:eastAsia="华文仿宋"/>
          <w:sz w:val="28"/>
          <w:szCs w:val="28"/>
        </w:rPr>
        <w:t>①</w:t>
      </w:r>
      <w:r>
        <w:rPr>
          <w:rFonts w:ascii="华文仿宋" w:hAnsi="华文仿宋" w:eastAsia="华文仿宋"/>
          <w:sz w:val="28"/>
          <w:szCs w:val="28"/>
        </w:rPr>
        <w:t>、用</w:t>
      </w:r>
      <w:r>
        <w:rPr>
          <w:rFonts w:hint="eastAsia" w:ascii="华文仿宋" w:hAnsi="华文仿宋" w:eastAsia="华文仿宋"/>
          <w:sz w:val="28"/>
          <w:szCs w:val="28"/>
        </w:rPr>
        <w:t>HTML5软件制作</w:t>
      </w:r>
      <w:r>
        <w:rPr>
          <w:rFonts w:ascii="华文仿宋" w:hAnsi="华文仿宋" w:eastAsia="华文仿宋"/>
          <w:sz w:val="28"/>
          <w:szCs w:val="28"/>
        </w:rPr>
        <w:t>。可以为H5动画，H5游戏，H5电子杂志，H5交互视频等。  </w:t>
      </w:r>
      <w:r>
        <w:rPr>
          <w:rFonts w:ascii="华文仿宋" w:hAnsi="华文仿宋" w:eastAsia="华文仿宋"/>
          <w:sz w:val="28"/>
          <w:szCs w:val="28"/>
        </w:rPr>
        <w:br w:type="textWrapping"/>
      </w:r>
      <w:r>
        <w:rPr>
          <w:rFonts w:ascii="华文仿宋" w:hAnsi="华文仿宋" w:eastAsia="华文仿宋"/>
          <w:sz w:val="28"/>
          <w:szCs w:val="28"/>
        </w:rPr>
        <w:t>　　</w:t>
      </w:r>
      <w:r>
        <w:rPr>
          <w:rFonts w:hint="eastAsia" w:ascii="华文仿宋" w:hAnsi="华文仿宋" w:eastAsia="华文仿宋"/>
          <w:sz w:val="28"/>
          <w:szCs w:val="28"/>
        </w:rPr>
        <w:t>②</w:t>
      </w:r>
      <w:r>
        <w:rPr>
          <w:rFonts w:ascii="华文仿宋" w:hAnsi="华文仿宋" w:eastAsia="华文仿宋"/>
          <w:sz w:val="28"/>
          <w:szCs w:val="28"/>
        </w:rPr>
        <w:t>、作品分辨率要适合手机屏幕尺寸，即默认页面宽度640px，高度可以为1008px、1030px，页数不多于15页。  </w:t>
      </w:r>
      <w:r>
        <w:rPr>
          <w:rFonts w:ascii="华文仿宋" w:hAnsi="华文仿宋" w:eastAsia="华文仿宋"/>
          <w:sz w:val="28"/>
          <w:szCs w:val="28"/>
        </w:rPr>
        <w:br w:type="textWrapping"/>
      </w:r>
      <w:r>
        <w:rPr>
          <w:rFonts w:ascii="华文仿宋" w:hAnsi="华文仿宋" w:eastAsia="华文仿宋"/>
          <w:sz w:val="28"/>
          <w:szCs w:val="28"/>
        </w:rPr>
        <w:t>　　</w:t>
      </w:r>
      <w:r>
        <w:rPr>
          <w:rFonts w:hint="eastAsia" w:ascii="华文仿宋" w:hAnsi="华文仿宋" w:eastAsia="华文仿宋"/>
          <w:sz w:val="28"/>
          <w:szCs w:val="28"/>
        </w:rPr>
        <w:t>③</w:t>
      </w:r>
      <w:r>
        <w:rPr>
          <w:rFonts w:ascii="华文仿宋" w:hAnsi="华文仿宋" w:eastAsia="华文仿宋"/>
          <w:sz w:val="28"/>
          <w:szCs w:val="28"/>
        </w:rPr>
        <w:t>、作品需提交作品的链接及二维码，并向所在赛区提交作品链接和报名表的电子文档。  </w:t>
      </w:r>
      <w:r>
        <w:rPr>
          <w:rFonts w:ascii="华文仿宋" w:hAnsi="华文仿宋" w:eastAsia="华文仿宋"/>
          <w:sz w:val="28"/>
          <w:szCs w:val="28"/>
        </w:rPr>
        <w:br w:type="textWrapping"/>
      </w:r>
      <w:r>
        <w:rPr>
          <w:rFonts w:ascii="华文仿宋" w:hAnsi="华文仿宋" w:eastAsia="华文仿宋"/>
          <w:sz w:val="28"/>
          <w:szCs w:val="28"/>
        </w:rPr>
        <w:t>　 （2）场景互动广告以H5文件形式加以演示说明，并提交作品链接； </w:t>
      </w:r>
    </w:p>
    <w:p>
      <w:pPr>
        <w:rPr>
          <w:rFonts w:hint="eastAsia" w:ascii="华文仿宋" w:hAnsi="华文仿宋" w:eastAsia="华文仿宋"/>
          <w:sz w:val="28"/>
          <w:szCs w:val="28"/>
        </w:rPr>
      </w:pPr>
      <w:r>
        <w:rPr>
          <w:rFonts w:ascii="华文仿宋" w:hAnsi="华文仿宋" w:eastAsia="华文仿宋"/>
          <w:b/>
          <w:bCs/>
          <w:sz w:val="28"/>
          <w:szCs w:val="28"/>
        </w:rPr>
        <w:t>（五）广播类（广播电台、互联网音频）</w:t>
      </w:r>
      <w:r>
        <w:rPr>
          <w:rFonts w:ascii="华文仿宋" w:hAnsi="华文仿宋" w:eastAsia="华文仿宋"/>
          <w:sz w:val="28"/>
          <w:szCs w:val="28"/>
        </w:rPr>
        <w:br w:type="textWrapping"/>
      </w:r>
      <w:r>
        <w:rPr>
          <w:rFonts w:ascii="华文仿宋" w:hAnsi="华文仿宋" w:eastAsia="华文仿宋"/>
          <w:sz w:val="28"/>
          <w:szCs w:val="28"/>
        </w:rPr>
        <w:t>　　广播广告和移动端APP音频广告。广播时间15秒或30秒两种规格自</w:t>
      </w:r>
      <w:r>
        <w:rPr>
          <w:rFonts w:hint="eastAsia" w:ascii="华文仿宋" w:hAnsi="华文仿宋" w:eastAsia="华文仿宋"/>
          <w:sz w:val="28"/>
          <w:szCs w:val="28"/>
        </w:rPr>
        <w:t>选</w:t>
      </w:r>
      <w:r>
        <w:rPr>
          <w:rFonts w:ascii="华文仿宋" w:hAnsi="华文仿宋" w:eastAsia="华文仿宋"/>
          <w:sz w:val="28"/>
          <w:szCs w:val="28"/>
        </w:rPr>
        <w:t>，系列作品不得超过3件。</w:t>
      </w:r>
      <w:r>
        <w:rPr>
          <w:rFonts w:ascii="华文仿宋" w:hAnsi="华文仿宋" w:eastAsia="华文仿宋"/>
          <w:sz w:val="28"/>
          <w:szCs w:val="28"/>
        </w:rPr>
        <w:br w:type="textWrapping"/>
      </w:r>
      <w:r>
        <w:rPr>
          <w:rFonts w:ascii="华文仿宋" w:hAnsi="华文仿宋" w:eastAsia="华文仿宋"/>
          <w:sz w:val="28"/>
          <w:szCs w:val="28"/>
        </w:rPr>
        <w:t>　　1、网上提交：mp3格式，文件大小不超过3MB。  </w:t>
      </w:r>
      <w:r>
        <w:rPr>
          <w:rFonts w:ascii="华文仿宋" w:hAnsi="华文仿宋" w:eastAsia="华文仿宋"/>
          <w:sz w:val="28"/>
          <w:szCs w:val="28"/>
        </w:rPr>
        <w:br w:type="textWrapping"/>
      </w:r>
      <w:r>
        <w:rPr>
          <w:rFonts w:ascii="华文仿宋" w:hAnsi="华文仿宋" w:eastAsia="华文仿宋"/>
          <w:sz w:val="28"/>
          <w:szCs w:val="28"/>
        </w:rPr>
        <w:t>　　2、光盘提交：mp3格式。</w:t>
      </w:r>
    </w:p>
    <w:p>
      <w:pPr>
        <w:rPr>
          <w:rFonts w:ascii="华文仿宋" w:hAnsi="华文仿宋" w:eastAsia="华文仿宋" w:cs="宋体"/>
          <w:sz w:val="28"/>
          <w:szCs w:val="28"/>
        </w:rPr>
      </w:pPr>
      <w:r>
        <w:rPr>
          <w:rFonts w:ascii="华文仿宋" w:hAnsi="华文仿宋" w:eastAsia="华文仿宋"/>
          <w:b/>
          <w:bCs/>
          <w:sz w:val="28"/>
          <w:szCs w:val="28"/>
        </w:rPr>
        <w:t>（六）策划案类（广告策划、营销策划）</w:t>
      </w:r>
      <w:r>
        <w:rPr>
          <w:rFonts w:ascii="华文仿宋" w:hAnsi="华文仿宋" w:eastAsia="华文仿宋"/>
          <w:sz w:val="28"/>
          <w:szCs w:val="28"/>
        </w:rPr>
        <w:br w:type="textWrapping"/>
      </w:r>
      <w:r>
        <w:rPr>
          <w:rFonts w:ascii="华文仿宋" w:hAnsi="华文仿宋" w:eastAsia="华文仿宋"/>
          <w:sz w:val="28"/>
          <w:szCs w:val="28"/>
        </w:rPr>
        <w:t>　　可以做广告策划案或其他营销策划。</w:t>
      </w:r>
      <w:r>
        <w:rPr>
          <w:rFonts w:ascii="华文仿宋" w:hAnsi="华文仿宋" w:eastAsia="华文仿宋"/>
          <w:sz w:val="28"/>
          <w:szCs w:val="28"/>
        </w:rPr>
        <w:br w:type="textWrapping"/>
      </w:r>
      <w:r>
        <w:rPr>
          <w:rFonts w:ascii="华文仿宋" w:hAnsi="华文仿宋" w:eastAsia="华文仿宋"/>
          <w:sz w:val="28"/>
          <w:szCs w:val="28"/>
        </w:rPr>
        <w:t>　　1、内容要求  </w:t>
      </w:r>
      <w:r>
        <w:rPr>
          <w:rFonts w:ascii="华文仿宋" w:hAnsi="华文仿宋" w:eastAsia="华文仿宋"/>
          <w:sz w:val="28"/>
          <w:szCs w:val="28"/>
        </w:rPr>
        <w:br w:type="textWrapping"/>
      </w:r>
      <w:r>
        <w:rPr>
          <w:rFonts w:ascii="华文仿宋" w:hAnsi="华文仿宋" w:eastAsia="华文仿宋"/>
          <w:sz w:val="28"/>
          <w:szCs w:val="28"/>
        </w:rPr>
        <w:t>　 （1）内容提要；（2）市场环境分析（数据翔实，引用数据资料注明出处，调查表附后）；（3）营销提案；（4）创意设计执行提案；（5）媒介提案；（6）广告预算（应符合企业命题中的广告总预算）。  </w:t>
      </w:r>
      <w:r>
        <w:rPr>
          <w:rFonts w:ascii="华文仿宋" w:hAnsi="华文仿宋" w:eastAsia="华文仿宋"/>
          <w:sz w:val="28"/>
          <w:szCs w:val="28"/>
        </w:rPr>
        <w:br w:type="textWrapping"/>
      </w:r>
      <w:r>
        <w:rPr>
          <w:rFonts w:ascii="华文仿宋" w:hAnsi="华文仿宋" w:eastAsia="华文仿宋"/>
          <w:sz w:val="28"/>
          <w:szCs w:val="28"/>
        </w:rPr>
        <w:t>　　2、策划案的提交  </w:t>
      </w:r>
      <w:r>
        <w:rPr>
          <w:rFonts w:ascii="华文仿宋" w:hAnsi="华文仿宋" w:eastAsia="华文仿宋"/>
          <w:sz w:val="28"/>
          <w:szCs w:val="28"/>
        </w:rPr>
        <w:br w:type="textWrapping"/>
      </w:r>
      <w:r>
        <w:rPr>
          <w:rFonts w:ascii="华文仿宋" w:hAnsi="华文仿宋" w:eastAsia="华文仿宋"/>
          <w:sz w:val="28"/>
          <w:szCs w:val="28"/>
        </w:rPr>
        <w:t>　 （1）网上提交：需要网上报名，不需网上提交作品。  </w:t>
      </w:r>
      <w:r>
        <w:rPr>
          <w:rFonts w:ascii="华文仿宋" w:hAnsi="华文仿宋" w:eastAsia="华文仿宋"/>
          <w:sz w:val="28"/>
          <w:szCs w:val="28"/>
        </w:rPr>
        <w:br w:type="textWrapping"/>
      </w:r>
      <w:r>
        <w:rPr>
          <w:rFonts w:ascii="华文仿宋" w:hAnsi="华文仿宋" w:eastAsia="华文仿宋"/>
          <w:sz w:val="28"/>
          <w:szCs w:val="28"/>
        </w:rPr>
        <w:t>　 （2）实物作品提交：策划书打印规格为A4纸, 正文不超过30页，附件不超过10页，装订成册。将作品编号贴在封底左上角。随策划书提交一张光盘，刻有PPT文件与链接文件。  </w:t>
      </w:r>
      <w:r>
        <w:rPr>
          <w:rFonts w:ascii="华文仿宋" w:hAnsi="华文仿宋" w:eastAsia="华文仿宋"/>
          <w:sz w:val="28"/>
          <w:szCs w:val="28"/>
        </w:rPr>
        <w:br w:type="textWrapping"/>
      </w:r>
      <w:r>
        <w:rPr>
          <w:rFonts w:ascii="华文仿宋" w:hAnsi="华文仿宋" w:eastAsia="华文仿宋"/>
          <w:sz w:val="28"/>
          <w:szCs w:val="28"/>
        </w:rPr>
        <w:t>　　3、广告策划案现场决赛  </w:t>
      </w:r>
      <w:r>
        <w:rPr>
          <w:rFonts w:ascii="华文仿宋" w:hAnsi="华文仿宋" w:eastAsia="华文仿宋"/>
          <w:sz w:val="28"/>
          <w:szCs w:val="28"/>
        </w:rPr>
        <w:br w:type="textWrapping"/>
      </w:r>
      <w:r>
        <w:rPr>
          <w:rFonts w:ascii="华文仿宋" w:hAnsi="华文仿宋" w:eastAsia="华文仿宋"/>
          <w:sz w:val="28"/>
          <w:szCs w:val="28"/>
        </w:rPr>
        <w:t>　　广告策划案的全国一等奖，通过现场提案的形式产生，参赛学生约有不少于20天的准备时间，现场决赛时间请关注大广赛官网。 </w:t>
      </w:r>
      <w:r>
        <w:rPr>
          <w:rFonts w:ascii="华文仿宋" w:hAnsi="华文仿宋" w:eastAsia="华文仿宋"/>
          <w:sz w:val="28"/>
          <w:szCs w:val="28"/>
        </w:rPr>
        <w:br w:type="textWrapping"/>
      </w:r>
      <w:r>
        <w:rPr>
          <w:rFonts w:ascii="华文仿宋" w:hAnsi="华文仿宋" w:eastAsia="华文仿宋"/>
          <w:sz w:val="28"/>
          <w:szCs w:val="28"/>
        </w:rPr>
        <w:t>　　4、策划案可根据命题资料另拟广告主题，重新设定广告语。</w:t>
      </w:r>
    </w:p>
    <w:p>
      <w:pPr>
        <w:rPr>
          <w:rFonts w:hint="eastAsia" w:ascii="华文仿宋" w:hAnsi="华文仿宋" w:eastAsia="华文仿宋" w:cs="宋体"/>
          <w:sz w:val="28"/>
          <w:szCs w:val="28"/>
        </w:rPr>
      </w:pPr>
      <w:r>
        <w:rPr>
          <w:rFonts w:ascii="华文仿宋" w:hAnsi="华文仿宋" w:eastAsia="华文仿宋"/>
          <w:b/>
          <w:bCs/>
          <w:sz w:val="28"/>
          <w:szCs w:val="28"/>
        </w:rPr>
        <w:t>（</w:t>
      </w:r>
      <w:r>
        <w:rPr>
          <w:rFonts w:ascii="华文仿宋" w:hAnsi="华文仿宋" w:eastAsia="华文仿宋" w:cs="宋体"/>
          <w:b/>
          <w:sz w:val="28"/>
          <w:szCs w:val="28"/>
        </w:rPr>
        <w:t>七）文案类（广告语、创意脚本、品牌故事等）</w:t>
      </w:r>
      <w:r>
        <w:rPr>
          <w:rFonts w:ascii="华文仿宋" w:hAnsi="华文仿宋" w:eastAsia="华文仿宋" w:cs="宋体"/>
          <w:sz w:val="28"/>
          <w:szCs w:val="28"/>
        </w:rPr>
        <w:br w:type="textWrapping"/>
      </w:r>
      <w:r>
        <w:rPr>
          <w:rFonts w:ascii="华文仿宋" w:hAnsi="华文仿宋" w:eastAsia="华文仿宋" w:cs="宋体"/>
          <w:sz w:val="28"/>
          <w:szCs w:val="28"/>
        </w:rPr>
        <w:t>　　１、网上提交：可编辑的pdf文件，字号不小于4号，文件大小不超过1MB。</w:t>
      </w:r>
      <w:r>
        <w:rPr>
          <w:rFonts w:ascii="华文仿宋" w:hAnsi="华文仿宋" w:eastAsia="华文仿宋" w:cs="宋体"/>
          <w:sz w:val="28"/>
          <w:szCs w:val="28"/>
        </w:rPr>
        <w:br w:type="textWrapping"/>
      </w:r>
      <w:r>
        <w:rPr>
          <w:rFonts w:ascii="华文仿宋" w:hAnsi="华文仿宋" w:eastAsia="华文仿宋" w:cs="宋体"/>
          <w:sz w:val="28"/>
          <w:szCs w:val="28"/>
        </w:rPr>
        <w:t>　　２、光盘提交：可编辑的pdf格式文件。</w:t>
      </w:r>
      <w:r>
        <w:rPr>
          <w:rFonts w:ascii="华文仿宋" w:hAnsi="华文仿宋" w:eastAsia="华文仿宋" w:cs="宋体"/>
          <w:sz w:val="28"/>
          <w:szCs w:val="28"/>
        </w:rPr>
        <w:br w:type="textWrapping"/>
      </w:r>
      <w:r>
        <w:rPr>
          <w:rFonts w:ascii="华文仿宋" w:hAnsi="华文仿宋" w:eastAsia="华文仿宋" w:cs="宋体"/>
          <w:b/>
          <w:sz w:val="28"/>
          <w:szCs w:val="28"/>
        </w:rPr>
        <w:t>（八）营销创客类（指定产品）</w:t>
      </w:r>
      <w:r>
        <w:rPr>
          <w:rFonts w:ascii="华文仿宋" w:hAnsi="华文仿宋" w:eastAsia="华文仿宋" w:cs="宋体"/>
          <w:sz w:val="28"/>
          <w:szCs w:val="28"/>
        </w:rPr>
        <w:br w:type="textWrapping"/>
      </w:r>
      <w:r>
        <w:rPr>
          <w:rFonts w:ascii="华文仿宋" w:hAnsi="华文仿宋" w:eastAsia="华文仿宋" w:cs="宋体"/>
          <w:sz w:val="28"/>
          <w:szCs w:val="28"/>
        </w:rPr>
        <w:t>　　待定。 </w:t>
      </w:r>
    </w:p>
    <w:p>
      <w:pPr>
        <w:rPr>
          <w:rFonts w:ascii="华文仿宋" w:hAnsi="华文仿宋" w:eastAsia="华文仿宋" w:cs="宋体"/>
          <w:sz w:val="28"/>
          <w:szCs w:val="28"/>
        </w:rPr>
      </w:pPr>
      <w:r>
        <w:rPr>
          <w:rFonts w:ascii="华文仿宋" w:hAnsi="华文仿宋" w:eastAsia="华文仿宋"/>
          <w:b/>
          <w:bCs/>
          <w:sz w:val="28"/>
          <w:szCs w:val="28"/>
        </w:rPr>
        <w:t>（</w:t>
      </w:r>
      <w:r>
        <w:rPr>
          <w:rFonts w:hint="eastAsia" w:ascii="华文仿宋" w:hAnsi="华文仿宋" w:eastAsia="华文仿宋"/>
          <w:b/>
          <w:bCs/>
          <w:sz w:val="28"/>
          <w:szCs w:val="28"/>
        </w:rPr>
        <w:t>九</w:t>
      </w:r>
      <w:r>
        <w:rPr>
          <w:rFonts w:ascii="华文仿宋" w:hAnsi="华文仿宋" w:eastAsia="华文仿宋"/>
          <w:b/>
          <w:bCs/>
          <w:sz w:val="28"/>
          <w:szCs w:val="28"/>
        </w:rPr>
        <w:t>）公益类（自由选择作品类别创作）</w:t>
      </w:r>
      <w:r>
        <w:rPr>
          <w:rFonts w:ascii="华文仿宋" w:hAnsi="华文仿宋" w:eastAsia="华文仿宋"/>
          <w:sz w:val="28"/>
          <w:szCs w:val="28"/>
        </w:rPr>
        <w:br w:type="textWrapping"/>
      </w:r>
      <w:r>
        <w:rPr>
          <w:rFonts w:ascii="华文仿宋" w:hAnsi="华文仿宋" w:eastAsia="华文仿宋"/>
          <w:sz w:val="28"/>
          <w:szCs w:val="28"/>
        </w:rPr>
        <w:t>　　1、公益命题类可以以平面、视频、动画、互动、广播、</w:t>
      </w:r>
      <w:r>
        <w:rPr>
          <w:rFonts w:hint="eastAsia" w:ascii="华文仿宋" w:hAnsi="华文仿宋" w:eastAsia="华文仿宋"/>
          <w:sz w:val="28"/>
          <w:szCs w:val="28"/>
        </w:rPr>
        <w:t>文案、</w:t>
      </w:r>
      <w:r>
        <w:rPr>
          <w:rFonts w:ascii="华文仿宋" w:hAnsi="华文仿宋" w:eastAsia="华文仿宋"/>
          <w:sz w:val="28"/>
          <w:szCs w:val="28"/>
        </w:rPr>
        <w:t>策划案等类别自选创作。</w:t>
      </w:r>
      <w:r>
        <w:rPr>
          <w:rFonts w:ascii="华文仿宋" w:hAnsi="华文仿宋" w:eastAsia="华文仿宋"/>
          <w:sz w:val="28"/>
          <w:szCs w:val="28"/>
        </w:rPr>
        <w:br w:type="textWrapping"/>
      </w:r>
      <w:r>
        <w:rPr>
          <w:rFonts w:ascii="华文仿宋" w:hAnsi="华文仿宋" w:eastAsia="华文仿宋"/>
          <w:sz w:val="28"/>
          <w:szCs w:val="28"/>
        </w:rPr>
        <w:t>　　2、作品规格、提交方式及要求，按相关类别标准执行。</w:t>
      </w:r>
    </w:p>
    <w:p>
      <w:pPr>
        <w:jc w:val="left"/>
        <w:rPr>
          <w:rFonts w:ascii="华文仿宋" w:hAnsi="华文仿宋" w:eastAsia="华文仿宋"/>
          <w:sz w:val="28"/>
          <w:szCs w:val="28"/>
        </w:rPr>
      </w:pPr>
    </w:p>
    <w:p>
      <w:pPr>
        <w:rPr>
          <w:rFonts w:ascii="华文仿宋" w:hAnsi="华文仿宋" w:eastAsia="华文仿宋"/>
          <w:b/>
          <w:sz w:val="28"/>
          <w:szCs w:val="28"/>
        </w:rPr>
      </w:pPr>
      <w:r>
        <w:rPr>
          <w:rFonts w:hint="eastAsia" w:ascii="华文仿宋" w:hAnsi="华文仿宋" w:eastAsia="华文仿宋"/>
          <w:b/>
          <w:sz w:val="28"/>
          <w:szCs w:val="28"/>
        </w:rPr>
        <w:t>七、参赛须知</w:t>
      </w:r>
    </w:p>
    <w:p>
      <w:pPr>
        <w:jc w:val="left"/>
        <w:rPr>
          <w:rFonts w:ascii="华文仿宋" w:hAnsi="华文仿宋" w:eastAsia="华文仿宋"/>
          <w:sz w:val="28"/>
          <w:szCs w:val="28"/>
        </w:rPr>
      </w:pPr>
      <w:r>
        <w:rPr>
          <w:rFonts w:ascii="华文仿宋" w:hAnsi="华文仿宋" w:eastAsia="华文仿宋"/>
          <w:sz w:val="28"/>
          <w:szCs w:val="28"/>
        </w:rPr>
        <w:t>　　</w:t>
      </w:r>
      <w:r>
        <w:rPr>
          <w:rFonts w:hint="eastAsia" w:ascii="华文仿宋" w:hAnsi="华文仿宋" w:eastAsia="华文仿宋"/>
          <w:sz w:val="28"/>
          <w:szCs w:val="28"/>
        </w:rPr>
        <w:t>1</w:t>
      </w:r>
      <w:r>
        <w:rPr>
          <w:rFonts w:ascii="华文仿宋" w:hAnsi="华文仿宋" w:eastAsia="华文仿宋"/>
          <w:sz w:val="28"/>
          <w:szCs w:val="28"/>
        </w:rPr>
        <w:t>、大广赛在全国各地设立分赛区，采取一次参赛、两次评奖的方式进行。即：参赛作品</w:t>
      </w:r>
      <w:r>
        <w:rPr>
          <w:rFonts w:hint="eastAsia" w:ascii="华文仿宋" w:hAnsi="华文仿宋" w:eastAsia="华文仿宋"/>
          <w:sz w:val="28"/>
          <w:szCs w:val="28"/>
        </w:rPr>
        <w:t>经</w:t>
      </w:r>
      <w:r>
        <w:rPr>
          <w:rFonts w:ascii="华文仿宋" w:hAnsi="华文仿宋" w:eastAsia="华文仿宋"/>
          <w:sz w:val="28"/>
          <w:szCs w:val="28"/>
        </w:rPr>
        <w:t>院校</w:t>
      </w:r>
      <w:r>
        <w:rPr>
          <w:rFonts w:hint="eastAsia" w:ascii="华文仿宋" w:hAnsi="华文仿宋" w:eastAsia="华文仿宋"/>
          <w:sz w:val="28"/>
          <w:szCs w:val="28"/>
        </w:rPr>
        <w:t>筛选后</w:t>
      </w:r>
      <w:r>
        <w:rPr>
          <w:rFonts w:ascii="华文仿宋" w:hAnsi="华文仿宋" w:eastAsia="华文仿宋"/>
          <w:sz w:val="28"/>
          <w:szCs w:val="28"/>
        </w:rPr>
        <w:t>，报分赛区评审，在分赛区获得优秀奖以上的作品，再由分赛区统一报送（不超过所在地区参赛作品总数的20%）参加全国总赛区的评</w:t>
      </w:r>
      <w:r>
        <w:rPr>
          <w:rFonts w:hint="eastAsia" w:ascii="华文仿宋" w:hAnsi="华文仿宋" w:eastAsia="华文仿宋"/>
          <w:sz w:val="28"/>
          <w:szCs w:val="28"/>
        </w:rPr>
        <w:t>审</w:t>
      </w:r>
      <w:r>
        <w:rPr>
          <w:rFonts w:ascii="华文仿宋" w:hAnsi="华文仿宋" w:eastAsia="华文仿宋"/>
          <w:sz w:val="28"/>
          <w:szCs w:val="28"/>
        </w:rPr>
        <w:t>。不受理个人报送的作品。</w:t>
      </w:r>
    </w:p>
    <w:p>
      <w:pPr>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、参赛选手需</w:t>
      </w:r>
      <w:r>
        <w:rPr>
          <w:rFonts w:hint="eastAsia" w:ascii="华文仿宋" w:hAnsi="华文仿宋" w:eastAsia="华文仿宋"/>
          <w:sz w:val="28"/>
          <w:szCs w:val="28"/>
        </w:rPr>
        <w:t>打印2</w:t>
      </w:r>
      <w:r>
        <w:rPr>
          <w:rFonts w:ascii="华文仿宋" w:hAnsi="华文仿宋" w:eastAsia="华文仿宋"/>
          <w:sz w:val="28"/>
          <w:szCs w:val="28"/>
        </w:rPr>
        <w:t>张报名表（1张分赛区存留、1张报送大广赛组委会）。报名表须加盖所在学校或院系公章。</w:t>
      </w:r>
    </w:p>
    <w:p>
      <w:pPr>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3</w:t>
      </w:r>
      <w:r>
        <w:rPr>
          <w:rFonts w:ascii="华文仿宋" w:hAnsi="华文仿宋" w:eastAsia="华文仿宋"/>
          <w:sz w:val="28"/>
          <w:szCs w:val="28"/>
        </w:rPr>
        <w:t>、作品展示部分不准出现院校、科系、姓名或其他特殊</w:t>
      </w:r>
      <w:r>
        <w:rPr>
          <w:rFonts w:hint="eastAsia" w:ascii="华文仿宋" w:hAnsi="华文仿宋" w:eastAsia="华文仿宋"/>
          <w:sz w:val="28"/>
          <w:szCs w:val="28"/>
        </w:rPr>
        <w:t>标记</w:t>
      </w:r>
      <w:r>
        <w:rPr>
          <w:rFonts w:ascii="华文仿宋" w:hAnsi="华文仿宋" w:eastAsia="华文仿宋"/>
          <w:sz w:val="28"/>
          <w:szCs w:val="28"/>
        </w:rPr>
        <w:t>。</w:t>
      </w:r>
    </w:p>
    <w:p>
      <w:pPr>
        <w:jc w:val="left"/>
        <w:rPr>
          <w:rFonts w:ascii="华文仿宋" w:hAnsi="华文仿宋" w:eastAsia="华文仿宋"/>
          <w:sz w:val="28"/>
          <w:szCs w:val="28"/>
        </w:rPr>
      </w:pPr>
      <w:r>
        <w:rPr>
          <w:rFonts w:ascii="华文仿宋" w:hAnsi="华文仿宋" w:eastAsia="华文仿宋"/>
          <w:sz w:val="28"/>
          <w:szCs w:val="28"/>
        </w:rPr>
        <w:t>　　</w:t>
      </w:r>
      <w:r>
        <w:rPr>
          <w:rFonts w:hint="eastAsia" w:ascii="华文仿宋" w:hAnsi="华文仿宋" w:eastAsia="华文仿宋"/>
          <w:sz w:val="28"/>
          <w:szCs w:val="28"/>
        </w:rPr>
        <w:t>4</w:t>
      </w:r>
      <w:r>
        <w:rPr>
          <w:rFonts w:ascii="华文仿宋" w:hAnsi="华文仿宋" w:eastAsia="华文仿宋"/>
          <w:sz w:val="28"/>
          <w:szCs w:val="28"/>
        </w:rPr>
        <w:t>、</w:t>
      </w:r>
      <w:r>
        <w:rPr>
          <w:rFonts w:hint="eastAsia" w:ascii="华文仿宋" w:hAnsi="华文仿宋" w:eastAsia="华文仿宋"/>
          <w:sz w:val="28"/>
          <w:szCs w:val="28"/>
        </w:rPr>
        <w:t>集体创作的作品作者人数要求：</w:t>
      </w:r>
      <w:r>
        <w:rPr>
          <w:rFonts w:ascii="华文仿宋" w:hAnsi="华文仿宋" w:eastAsia="华文仿宋"/>
          <w:sz w:val="28"/>
          <w:szCs w:val="28"/>
        </w:rPr>
        <w:t>平面类、文案类不超过2人，互动类、广播类不超过3人，视频类、动画类、策划案类、营销创客类不超过5人；并在报名表创意小组名单和报名签字一栏中按第一、二、三、四、五作者的顺序填写。</w:t>
      </w:r>
      <w:r>
        <w:rPr>
          <w:rFonts w:hint="eastAsia" w:ascii="华文仿宋" w:hAnsi="华文仿宋" w:eastAsia="华文仿宋"/>
          <w:sz w:val="28"/>
          <w:szCs w:val="28"/>
        </w:rPr>
        <w:t>每件作品的指导老师，平面类作品不得超过1人，其他类别作品不得超过2人。</w:t>
      </w:r>
    </w:p>
    <w:p>
      <w:pPr>
        <w:jc w:val="left"/>
        <w:rPr>
          <w:rFonts w:ascii="华文仿宋" w:hAnsi="华文仿宋" w:eastAsia="华文仿宋"/>
          <w:sz w:val="28"/>
          <w:szCs w:val="28"/>
        </w:rPr>
      </w:pPr>
      <w:r>
        <w:rPr>
          <w:rFonts w:ascii="华文仿宋" w:hAnsi="华文仿宋" w:eastAsia="华文仿宋"/>
          <w:sz w:val="28"/>
          <w:szCs w:val="28"/>
        </w:rPr>
        <w:t>　　</w:t>
      </w:r>
      <w:r>
        <w:rPr>
          <w:rFonts w:hint="eastAsia" w:ascii="华文仿宋" w:hAnsi="华文仿宋" w:eastAsia="华文仿宋"/>
          <w:sz w:val="28"/>
          <w:szCs w:val="28"/>
        </w:rPr>
        <w:t>5、学生创作所用素材请在报名表中注明出处。</w:t>
      </w:r>
    </w:p>
    <w:p>
      <w:pPr>
        <w:widowControl/>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6、</w:t>
      </w:r>
      <w:r>
        <w:rPr>
          <w:rFonts w:ascii="华文仿宋" w:hAnsi="华文仿宋" w:eastAsia="华文仿宋"/>
          <w:sz w:val="28"/>
          <w:szCs w:val="28"/>
        </w:rPr>
        <w:t>请遵守《承诺书》的承诺。</w:t>
      </w:r>
    </w:p>
    <w:p>
      <w:pPr>
        <w:jc w:val="left"/>
        <w:rPr>
          <w:rFonts w:ascii="华文仿宋" w:hAnsi="华文仿宋" w:eastAsia="华文仿宋"/>
          <w:sz w:val="28"/>
          <w:szCs w:val="28"/>
        </w:rPr>
      </w:pPr>
      <w:r>
        <w:rPr>
          <w:rFonts w:hint="eastAsia" w:ascii="华文仿宋" w:hAnsi="华文仿宋" w:eastAsia="华文仿宋"/>
          <w:sz w:val="28"/>
          <w:szCs w:val="28"/>
        </w:rPr>
        <w:t xml:space="preserve">    7、各校在报送湖南赛区的作品中，每个指导老师参与指导的作品不超过15项。每个学生参与的作品不超过4项。</w:t>
      </w:r>
    </w:p>
    <w:p>
      <w:pPr>
        <w:jc w:val="left"/>
        <w:rPr>
          <w:rFonts w:ascii="华文仿宋" w:hAnsi="华文仿宋" w:eastAsia="华文仿宋"/>
          <w:b/>
          <w:sz w:val="28"/>
          <w:szCs w:val="28"/>
        </w:rPr>
      </w:pPr>
      <w:r>
        <w:rPr>
          <w:rFonts w:hint="eastAsia" w:ascii="华文仿宋" w:hAnsi="华文仿宋" w:eastAsia="华文仿宋"/>
          <w:b/>
          <w:sz w:val="28"/>
          <w:szCs w:val="28"/>
        </w:rPr>
        <w:t>八、提交作品其他要求</w:t>
      </w:r>
    </w:p>
    <w:p>
      <w:pPr>
        <w:jc w:val="left"/>
        <w:rPr>
          <w:rFonts w:ascii="华文仿宋" w:hAnsi="华文仿宋" w:eastAsia="华文仿宋"/>
          <w:sz w:val="28"/>
          <w:szCs w:val="28"/>
        </w:rPr>
      </w:pPr>
      <w:r>
        <w:rPr>
          <w:rFonts w:hint="eastAsia" w:ascii="华文仿宋" w:hAnsi="华文仿宋" w:eastAsia="华文仿宋"/>
          <w:sz w:val="28"/>
          <w:szCs w:val="28"/>
        </w:rPr>
        <w:t xml:space="preserve">    1、网上提交作品的要求</w:t>
      </w:r>
    </w:p>
    <w:p>
      <w:pPr>
        <w:jc w:val="left"/>
        <w:rPr>
          <w:rFonts w:ascii="华文仿宋" w:hAnsi="华文仿宋" w:eastAsia="华文仿宋"/>
          <w:sz w:val="28"/>
          <w:szCs w:val="28"/>
        </w:rPr>
      </w:pPr>
      <w:r>
        <w:rPr>
          <w:rFonts w:hint="eastAsia" w:ascii="华文仿宋" w:hAnsi="华文仿宋" w:eastAsia="华文仿宋"/>
          <w:sz w:val="28"/>
          <w:szCs w:val="28"/>
        </w:rPr>
        <w:t xml:space="preserve">    （1）参赛者在大广赛官网自行注册会员、并按提示填写报名表、承诺书和上传作品。</w:t>
      </w:r>
    </w:p>
    <w:p>
      <w:pPr>
        <w:jc w:val="left"/>
        <w:rPr>
          <w:rFonts w:ascii="华文仿宋" w:hAnsi="华文仿宋" w:eastAsia="华文仿宋"/>
          <w:sz w:val="28"/>
          <w:szCs w:val="28"/>
        </w:rPr>
      </w:pPr>
      <w:r>
        <w:rPr>
          <w:rFonts w:hint="eastAsia" w:ascii="华文仿宋" w:hAnsi="华文仿宋" w:eastAsia="华文仿宋"/>
          <w:sz w:val="28"/>
          <w:szCs w:val="28"/>
        </w:rPr>
        <w:t xml:space="preserve">    （2）一件作品生成一个编号，提交到分赛区的作品及光盘要与之保持一致。</w:t>
      </w:r>
    </w:p>
    <w:p>
      <w:pPr>
        <w:jc w:val="left"/>
        <w:rPr>
          <w:rFonts w:ascii="华文仿宋" w:hAnsi="华文仿宋" w:eastAsia="华文仿宋"/>
          <w:sz w:val="28"/>
          <w:szCs w:val="28"/>
        </w:rPr>
      </w:pPr>
      <w:r>
        <w:rPr>
          <w:rFonts w:hint="eastAsia" w:ascii="华文仿宋" w:hAnsi="华文仿宋" w:eastAsia="华文仿宋"/>
          <w:sz w:val="28"/>
          <w:szCs w:val="28"/>
        </w:rPr>
        <w:t xml:space="preserve">    （3）策划案只需网上报名，不需上传作品。</w:t>
      </w:r>
    </w:p>
    <w:p>
      <w:pPr>
        <w:ind w:firstLine="480"/>
        <w:rPr>
          <w:rFonts w:ascii="华文仿宋" w:hAnsi="华文仿宋" w:eastAsia="华文仿宋"/>
          <w:sz w:val="28"/>
          <w:szCs w:val="28"/>
        </w:rPr>
      </w:pPr>
      <w:r>
        <w:rPr>
          <w:rFonts w:hint="eastAsia" w:ascii="华文仿宋" w:hAnsi="华文仿宋" w:eastAsia="华文仿宋"/>
          <w:sz w:val="28"/>
          <w:szCs w:val="28"/>
        </w:rPr>
        <w:t>2、纸质及光盘作品提交</w:t>
      </w:r>
    </w:p>
    <w:p>
      <w:pPr>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（1）湖南赛区所有作品均要求提供电子文档，其中广告策划案还需要提供纸质作品。提交到湖南赛区的作品必须与提交到大广赛官网的作品内容、编号一致，否则视为无效作品。</w:t>
      </w:r>
    </w:p>
    <w:p>
      <w:pPr>
        <w:ind w:firstLine="480"/>
        <w:rPr>
          <w:rFonts w:ascii="华文仿宋" w:hAnsi="华文仿宋" w:eastAsia="华文仿宋"/>
          <w:sz w:val="28"/>
          <w:szCs w:val="28"/>
        </w:rPr>
      </w:pPr>
      <w:r>
        <w:rPr>
          <w:rFonts w:hint="eastAsia" w:ascii="华文仿宋" w:hAnsi="华文仿宋" w:eastAsia="华文仿宋"/>
          <w:sz w:val="28"/>
          <w:szCs w:val="28"/>
        </w:rPr>
        <w:t>（2）报名表、纸质及光盘作品，（光盘中的文件名应为参赛编号+系列作品序号）统一提交给学校主管赛事负责人（不是系列作品的就是参赛编号），参赛《报名表》需学校盖章。</w:t>
      </w:r>
    </w:p>
    <w:p>
      <w:pPr>
        <w:rPr>
          <w:rFonts w:ascii="华文仿宋" w:hAnsi="华文仿宋" w:eastAsia="华文仿宋"/>
          <w:sz w:val="28"/>
          <w:szCs w:val="28"/>
        </w:rPr>
      </w:pPr>
      <w:r>
        <w:rPr>
          <w:rFonts w:hint="eastAsia" w:ascii="华文仿宋" w:hAnsi="华文仿宋" w:eastAsia="华文仿宋"/>
          <w:sz w:val="28"/>
          <w:szCs w:val="28"/>
        </w:rPr>
        <w:t xml:space="preserve">    （3）学校负责核对参赛者提交的报名表、作品、光盘和参赛编号，填写院校参赛统计表；分类别报送分赛区。</w:t>
      </w:r>
    </w:p>
    <w:p>
      <w:pPr>
        <w:ind w:firstLine="480"/>
        <w:rPr>
          <w:rFonts w:ascii="华文仿宋" w:hAnsi="华文仿宋" w:eastAsia="华文仿宋"/>
          <w:sz w:val="28"/>
          <w:szCs w:val="28"/>
        </w:rPr>
      </w:pPr>
      <w:r>
        <w:rPr>
          <w:rFonts w:hint="eastAsia" w:ascii="华文仿宋" w:hAnsi="华文仿宋" w:eastAsia="华文仿宋"/>
          <w:sz w:val="28"/>
          <w:szCs w:val="28"/>
        </w:rPr>
        <w:t>3、参赛高校的入围作品提交形式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（1）湖南赛区不接受学生个人报送作品，要以学校为单位报送。湖南赛区不需要每个作品或者每个作者单独一个光盘报送。参赛学校归类整理后以光盘的方式报送。</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（2）参赛高校须报送纸质版和电子版的入围名单、内容填写要与学生报名表保持一致,表格样式由大广赛组委会提供。</w:t>
      </w:r>
    </w:p>
    <w:p>
      <w:pPr>
        <w:ind w:firstLine="561" w:firstLineChars="200"/>
        <w:rPr>
          <w:rFonts w:ascii="华文仿宋" w:hAnsi="华文仿宋" w:eastAsia="华文仿宋"/>
          <w:b/>
          <w:bCs/>
          <w:sz w:val="28"/>
          <w:szCs w:val="28"/>
        </w:rPr>
      </w:pPr>
      <w:r>
        <w:rPr>
          <w:rFonts w:ascii="华文仿宋" w:hAnsi="华文仿宋" w:eastAsia="华文仿宋"/>
          <w:b/>
          <w:bCs/>
          <w:sz w:val="28"/>
          <w:szCs w:val="28"/>
        </w:rPr>
        <w:t>九、参赛费用</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为保证湖南赛区大赛组织工作顺利进行，依据《全国大学生广告艺术大赛章程》，各参赛高校承担参赛费，严禁向学生收取参赛费。参赛费基本标准为：70件以内作品参赛费为5000元；70－100件作品参赛费为8000元；100—140件作品参赛费为12000元；140—180件作品参赛费为15000元；180—200件作品参赛费为18000元；报送作品少于30件的学校收取参赛费3500元，各参赛院校作品总数原则上不超过200件。参赛费由湖南赛区组委会秘书处收取，由湖南师范大学财务处管理。</w:t>
      </w:r>
    </w:p>
    <w:p>
      <w:pPr>
        <w:ind w:firstLine="561" w:firstLineChars="200"/>
        <w:rPr>
          <w:rFonts w:ascii="华文仿宋" w:hAnsi="华文仿宋" w:eastAsia="华文仿宋"/>
          <w:sz w:val="28"/>
          <w:szCs w:val="28"/>
        </w:rPr>
      </w:pPr>
      <w:r>
        <w:rPr>
          <w:rFonts w:hint="eastAsia" w:ascii="华文仿宋" w:hAnsi="华文仿宋" w:eastAsia="华文仿宋"/>
          <w:b/>
          <w:bCs/>
          <w:sz w:val="28"/>
          <w:szCs w:val="28"/>
        </w:rPr>
        <w:t>十</w:t>
      </w:r>
      <w:r>
        <w:rPr>
          <w:rFonts w:ascii="华文仿宋" w:hAnsi="华文仿宋" w:eastAsia="华文仿宋"/>
          <w:b/>
          <w:bCs/>
          <w:sz w:val="28"/>
          <w:szCs w:val="28"/>
        </w:rPr>
        <w:t>、奖项设置</w:t>
      </w:r>
      <w:r>
        <w:rPr>
          <w:rFonts w:ascii="华文仿宋" w:hAnsi="华文仿宋" w:eastAsia="华文仿宋"/>
          <w:sz w:val="28"/>
          <w:szCs w:val="28"/>
        </w:rPr>
        <w:br w:type="textWrapping"/>
      </w:r>
      <w:r>
        <w:rPr>
          <w:rFonts w:ascii="华文仿宋" w:hAnsi="华文仿宋" w:eastAsia="华文仿宋"/>
          <w:sz w:val="28"/>
          <w:szCs w:val="28"/>
        </w:rPr>
        <w:t>　　</w:t>
      </w:r>
      <w:r>
        <w:rPr>
          <w:rFonts w:hint="eastAsia" w:ascii="华文仿宋" w:hAnsi="华文仿宋" w:eastAsia="华文仿宋"/>
          <w:sz w:val="28"/>
          <w:szCs w:val="28"/>
        </w:rPr>
        <w:t>1、</w:t>
      </w:r>
      <w:r>
        <w:rPr>
          <w:rFonts w:ascii="华文仿宋" w:hAnsi="华文仿宋" w:eastAsia="华文仿宋"/>
          <w:sz w:val="28"/>
          <w:szCs w:val="28"/>
        </w:rPr>
        <w:t>本次竞赛</w:t>
      </w:r>
      <w:r>
        <w:rPr>
          <w:rFonts w:hint="eastAsia" w:ascii="华文仿宋" w:hAnsi="华文仿宋" w:eastAsia="华文仿宋"/>
          <w:sz w:val="28"/>
          <w:szCs w:val="28"/>
        </w:rPr>
        <w:t>湖南赛区</w:t>
      </w:r>
      <w:r>
        <w:rPr>
          <w:rFonts w:ascii="华文仿宋" w:hAnsi="华文仿宋" w:eastAsia="华文仿宋"/>
          <w:sz w:val="28"/>
          <w:szCs w:val="28"/>
        </w:rPr>
        <w:t>设</w:t>
      </w:r>
      <w:r>
        <w:rPr>
          <w:rFonts w:hint="eastAsia" w:ascii="华文仿宋" w:hAnsi="华文仿宋" w:eastAsia="华文仿宋"/>
          <w:sz w:val="28"/>
          <w:szCs w:val="28"/>
        </w:rPr>
        <w:t>四</w:t>
      </w:r>
      <w:r>
        <w:rPr>
          <w:rFonts w:ascii="华文仿宋" w:hAnsi="华文仿宋" w:eastAsia="华文仿宋"/>
          <w:sz w:val="28"/>
          <w:szCs w:val="28"/>
        </w:rPr>
        <w:t>种奖励等级：一等奖</w:t>
      </w:r>
      <w:r>
        <w:rPr>
          <w:rFonts w:hint="eastAsia" w:ascii="华文仿宋" w:hAnsi="华文仿宋" w:eastAsia="华文仿宋"/>
          <w:sz w:val="28"/>
          <w:szCs w:val="28"/>
        </w:rPr>
        <w:t>（占参赛作品总数2-3%）</w:t>
      </w:r>
      <w:r>
        <w:rPr>
          <w:rFonts w:ascii="华文仿宋" w:hAnsi="华文仿宋" w:eastAsia="华文仿宋"/>
          <w:sz w:val="28"/>
          <w:szCs w:val="28"/>
        </w:rPr>
        <w:t>、二等奖</w:t>
      </w:r>
      <w:r>
        <w:rPr>
          <w:rFonts w:hint="eastAsia" w:ascii="华文仿宋" w:hAnsi="华文仿宋" w:eastAsia="华文仿宋"/>
          <w:sz w:val="28"/>
          <w:szCs w:val="28"/>
        </w:rPr>
        <w:t>（4-6%）</w:t>
      </w:r>
      <w:r>
        <w:rPr>
          <w:rFonts w:ascii="华文仿宋" w:hAnsi="华文仿宋" w:eastAsia="华文仿宋"/>
          <w:sz w:val="28"/>
          <w:szCs w:val="28"/>
        </w:rPr>
        <w:t>、三等奖</w:t>
      </w:r>
      <w:r>
        <w:rPr>
          <w:rFonts w:hint="eastAsia" w:ascii="华文仿宋" w:hAnsi="华文仿宋" w:eastAsia="华文仿宋"/>
          <w:sz w:val="28"/>
          <w:szCs w:val="28"/>
        </w:rPr>
        <w:t>（8-10%）和优秀奖（12-16%）</w:t>
      </w:r>
      <w:r>
        <w:rPr>
          <w:rFonts w:ascii="华文仿宋" w:hAnsi="华文仿宋" w:eastAsia="华文仿宋"/>
          <w:sz w:val="28"/>
          <w:szCs w:val="28"/>
        </w:rPr>
        <w:t>。</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本次竞赛</w:t>
      </w:r>
      <w:r>
        <w:rPr>
          <w:rFonts w:hint="eastAsia" w:ascii="华文仿宋" w:hAnsi="华文仿宋" w:eastAsia="华文仿宋"/>
          <w:sz w:val="28"/>
          <w:szCs w:val="28"/>
        </w:rPr>
        <w:t>组织方面</w:t>
      </w:r>
      <w:r>
        <w:rPr>
          <w:rFonts w:ascii="华文仿宋" w:hAnsi="华文仿宋" w:eastAsia="华文仿宋"/>
          <w:sz w:val="28"/>
          <w:szCs w:val="28"/>
        </w:rPr>
        <w:t>设优秀组织奖，颁发给竞赛组织工作中成绩突出的</w:t>
      </w:r>
      <w:r>
        <w:rPr>
          <w:rFonts w:hint="eastAsia" w:ascii="华文仿宋" w:hAnsi="华文仿宋" w:eastAsia="华文仿宋"/>
          <w:sz w:val="28"/>
          <w:szCs w:val="28"/>
        </w:rPr>
        <w:t>高校（占参赛学校总数10%）</w:t>
      </w:r>
      <w:r>
        <w:rPr>
          <w:rFonts w:ascii="华文仿宋" w:hAnsi="华文仿宋" w:eastAsia="华文仿宋"/>
          <w:sz w:val="28"/>
          <w:szCs w:val="28"/>
        </w:rPr>
        <w:t>。</w:t>
      </w:r>
      <w:r>
        <w:rPr>
          <w:rFonts w:hint="eastAsia" w:ascii="华文仿宋" w:hAnsi="华文仿宋" w:eastAsia="华文仿宋"/>
          <w:sz w:val="28"/>
          <w:szCs w:val="28"/>
        </w:rPr>
        <w:t>申报优秀组织奖需向组委会提交书面申报资料。</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w:t>
      </w:r>
      <w:r>
        <w:rPr>
          <w:rFonts w:ascii="华文仿宋" w:hAnsi="华文仿宋" w:eastAsia="华文仿宋"/>
          <w:sz w:val="28"/>
          <w:szCs w:val="28"/>
        </w:rPr>
        <w:t>获</w:t>
      </w:r>
      <w:r>
        <w:rPr>
          <w:rFonts w:hint="eastAsia" w:ascii="华文仿宋" w:hAnsi="华文仿宋" w:eastAsia="华文仿宋"/>
          <w:sz w:val="28"/>
          <w:szCs w:val="28"/>
        </w:rPr>
        <w:t>奖单位</w:t>
      </w:r>
      <w:r>
        <w:rPr>
          <w:rFonts w:ascii="华文仿宋" w:hAnsi="华文仿宋" w:eastAsia="华文仿宋"/>
          <w:sz w:val="28"/>
          <w:szCs w:val="28"/>
        </w:rPr>
        <w:t>和</w:t>
      </w:r>
      <w:r>
        <w:rPr>
          <w:rFonts w:hint="eastAsia" w:ascii="华文仿宋" w:hAnsi="华文仿宋" w:eastAsia="华文仿宋"/>
          <w:sz w:val="28"/>
          <w:szCs w:val="28"/>
        </w:rPr>
        <w:t>个人</w:t>
      </w:r>
      <w:r>
        <w:rPr>
          <w:rFonts w:ascii="华文仿宋" w:hAnsi="华文仿宋" w:eastAsia="华文仿宋"/>
          <w:sz w:val="28"/>
          <w:szCs w:val="28"/>
        </w:rPr>
        <w:t>由</w:t>
      </w:r>
      <w:r>
        <w:rPr>
          <w:rFonts w:hint="eastAsia" w:ascii="华文仿宋" w:hAnsi="华文仿宋" w:eastAsia="华文仿宋"/>
          <w:sz w:val="28"/>
          <w:szCs w:val="28"/>
        </w:rPr>
        <w:t>湖南省教育厅</w:t>
      </w:r>
      <w:r>
        <w:rPr>
          <w:rFonts w:ascii="华文仿宋" w:hAnsi="华文仿宋" w:eastAsia="华文仿宋"/>
          <w:sz w:val="28"/>
          <w:szCs w:val="28"/>
        </w:rPr>
        <w:t>颁发获奖证书</w:t>
      </w:r>
      <w:r>
        <w:rPr>
          <w:rFonts w:hint="eastAsia" w:ascii="华文仿宋" w:hAnsi="华文仿宋" w:eastAsia="华文仿宋"/>
          <w:sz w:val="28"/>
          <w:szCs w:val="28"/>
        </w:rPr>
        <w:t>。在湖南赛区被评上优秀奖以上的作品，由湖南赛区报送参加全国大赛总决赛评奖。</w:t>
      </w:r>
    </w:p>
    <w:p>
      <w:pPr>
        <w:ind w:firstLine="561" w:firstLineChars="200"/>
        <w:rPr>
          <w:rFonts w:ascii="华文仿宋" w:hAnsi="华文仿宋" w:eastAsia="华文仿宋"/>
          <w:color w:val="000000"/>
          <w:sz w:val="28"/>
          <w:szCs w:val="28"/>
        </w:rPr>
      </w:pPr>
      <w:r>
        <w:rPr>
          <w:rFonts w:ascii="华文仿宋" w:hAnsi="华文仿宋" w:eastAsia="华文仿宋"/>
          <w:b/>
          <w:bCs/>
          <w:sz w:val="28"/>
          <w:szCs w:val="28"/>
        </w:rPr>
        <w:t>十</w:t>
      </w:r>
      <w:r>
        <w:rPr>
          <w:rFonts w:hint="eastAsia" w:ascii="华文仿宋" w:hAnsi="华文仿宋" w:eastAsia="华文仿宋"/>
          <w:b/>
          <w:bCs/>
          <w:sz w:val="28"/>
          <w:szCs w:val="28"/>
        </w:rPr>
        <w:t>一</w:t>
      </w:r>
      <w:r>
        <w:rPr>
          <w:rFonts w:ascii="华文仿宋" w:hAnsi="华文仿宋" w:eastAsia="华文仿宋"/>
          <w:b/>
          <w:bCs/>
          <w:sz w:val="28"/>
          <w:szCs w:val="28"/>
        </w:rPr>
        <w:t>、截稿时间</w:t>
      </w:r>
      <w:r>
        <w:rPr>
          <w:rFonts w:ascii="华文仿宋" w:hAnsi="华文仿宋" w:eastAsia="华文仿宋"/>
          <w:sz w:val="28"/>
          <w:szCs w:val="28"/>
        </w:rPr>
        <w:br w:type="textWrapping"/>
      </w:r>
      <w:r>
        <w:rPr>
          <w:rFonts w:ascii="华文仿宋" w:hAnsi="华文仿宋" w:eastAsia="华文仿宋"/>
          <w:sz w:val="28"/>
          <w:szCs w:val="28"/>
        </w:rPr>
        <w:t>　　</w:t>
      </w:r>
      <w:r>
        <w:rPr>
          <w:rFonts w:hint="eastAsia" w:ascii="华文仿宋" w:hAnsi="华文仿宋" w:eastAsia="华文仿宋"/>
          <w:spacing w:val="-8"/>
          <w:sz w:val="28"/>
          <w:szCs w:val="28"/>
        </w:rPr>
        <w:t>全国大广赛官网作品网上提交时间为2018年5月15日—</w:t>
      </w:r>
      <w:r>
        <w:rPr>
          <w:rFonts w:hint="eastAsia" w:ascii="华文仿宋" w:hAnsi="华文仿宋" w:eastAsia="华文仿宋"/>
          <w:color w:val="000000"/>
          <w:spacing w:val="-8"/>
          <w:sz w:val="28"/>
          <w:szCs w:val="28"/>
        </w:rPr>
        <w:t>6月25日</w:t>
      </w:r>
    </w:p>
    <w:p>
      <w:pPr>
        <w:ind w:firstLine="528" w:firstLineChars="200"/>
        <w:rPr>
          <w:rFonts w:ascii="华文仿宋" w:hAnsi="华文仿宋" w:eastAsia="华文仿宋"/>
          <w:color w:val="000000"/>
          <w:sz w:val="28"/>
          <w:szCs w:val="28"/>
        </w:rPr>
      </w:pPr>
      <w:r>
        <w:rPr>
          <w:rFonts w:hint="eastAsia" w:ascii="华文仿宋" w:hAnsi="华文仿宋" w:eastAsia="华文仿宋"/>
          <w:spacing w:val="-8"/>
          <w:sz w:val="28"/>
          <w:szCs w:val="28"/>
        </w:rPr>
        <w:t>湖南</w:t>
      </w:r>
      <w:r>
        <w:rPr>
          <w:rFonts w:ascii="华文仿宋" w:hAnsi="华文仿宋" w:eastAsia="华文仿宋"/>
          <w:spacing w:val="-8"/>
          <w:sz w:val="28"/>
          <w:szCs w:val="28"/>
        </w:rPr>
        <w:t>赛区</w:t>
      </w:r>
      <w:r>
        <w:rPr>
          <w:rFonts w:hint="eastAsia" w:ascii="华文仿宋" w:hAnsi="华文仿宋" w:eastAsia="华文仿宋"/>
          <w:spacing w:val="-8"/>
          <w:sz w:val="28"/>
          <w:szCs w:val="28"/>
        </w:rPr>
        <w:t>各院校组织校内预赛时间为2018年6月25日—6月27日</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湖南</w:t>
      </w:r>
      <w:r>
        <w:rPr>
          <w:rFonts w:ascii="华文仿宋" w:hAnsi="华文仿宋" w:eastAsia="华文仿宋"/>
          <w:sz w:val="28"/>
          <w:szCs w:val="28"/>
        </w:rPr>
        <w:t>赛区</w:t>
      </w:r>
      <w:r>
        <w:rPr>
          <w:rFonts w:hint="eastAsia" w:ascii="华文仿宋" w:hAnsi="华文仿宋" w:eastAsia="华文仿宋"/>
          <w:sz w:val="28"/>
          <w:szCs w:val="28"/>
        </w:rPr>
        <w:t>各院校向赛区秘书处提交作品</w:t>
      </w:r>
      <w:r>
        <w:rPr>
          <w:rFonts w:ascii="华文仿宋" w:hAnsi="华文仿宋" w:eastAsia="华文仿宋"/>
          <w:sz w:val="28"/>
          <w:szCs w:val="28"/>
        </w:rPr>
        <w:t>时间为201</w:t>
      </w:r>
      <w:r>
        <w:rPr>
          <w:rFonts w:hint="eastAsia" w:ascii="华文仿宋" w:hAnsi="华文仿宋" w:eastAsia="华文仿宋"/>
          <w:sz w:val="28"/>
          <w:szCs w:val="28"/>
        </w:rPr>
        <w:t>8</w:t>
      </w:r>
      <w:r>
        <w:rPr>
          <w:rFonts w:ascii="华文仿宋" w:hAnsi="华文仿宋" w:eastAsia="华文仿宋"/>
          <w:sz w:val="28"/>
          <w:szCs w:val="28"/>
        </w:rPr>
        <w:t>年</w:t>
      </w:r>
      <w:r>
        <w:rPr>
          <w:rFonts w:hint="eastAsia" w:ascii="华文仿宋" w:hAnsi="华文仿宋" w:eastAsia="华文仿宋"/>
          <w:sz w:val="28"/>
          <w:szCs w:val="28"/>
        </w:rPr>
        <w:t>6</w:t>
      </w:r>
      <w:r>
        <w:rPr>
          <w:rFonts w:ascii="华文仿宋" w:hAnsi="华文仿宋" w:eastAsia="华文仿宋"/>
          <w:sz w:val="28"/>
          <w:szCs w:val="28"/>
        </w:rPr>
        <w:t>月</w:t>
      </w:r>
      <w:r>
        <w:rPr>
          <w:rFonts w:hint="eastAsia" w:ascii="华文仿宋" w:hAnsi="华文仿宋" w:eastAsia="华文仿宋"/>
          <w:sz w:val="28"/>
          <w:szCs w:val="28"/>
        </w:rPr>
        <w:t>28</w:t>
      </w:r>
      <w:r>
        <w:rPr>
          <w:rFonts w:ascii="华文仿宋" w:hAnsi="华文仿宋" w:eastAsia="华文仿宋"/>
          <w:sz w:val="28"/>
          <w:szCs w:val="28"/>
        </w:rPr>
        <w:t>日</w:t>
      </w:r>
      <w:r>
        <w:rPr>
          <w:rFonts w:hint="eastAsia" w:ascii="华文仿宋" w:hAnsi="华文仿宋" w:eastAsia="华文仿宋"/>
          <w:sz w:val="28"/>
          <w:szCs w:val="28"/>
        </w:rPr>
        <w:t>8:00—17:00</w:t>
      </w:r>
      <w:r>
        <w:rPr>
          <w:rFonts w:ascii="华文仿宋" w:hAnsi="华文仿宋" w:eastAsia="华文仿宋"/>
          <w:sz w:val="28"/>
          <w:szCs w:val="28"/>
        </w:rPr>
        <w:t>。</w:t>
      </w:r>
      <w:r>
        <w:rPr>
          <w:rFonts w:ascii="华文仿宋" w:hAnsi="华文仿宋" w:eastAsia="华文仿宋"/>
          <w:sz w:val="28"/>
          <w:szCs w:val="28"/>
        </w:rPr>
        <w:br w:type="textWrapping"/>
      </w:r>
      <w:r>
        <w:rPr>
          <w:rFonts w:ascii="华文仿宋" w:hAnsi="华文仿宋" w:eastAsia="华文仿宋"/>
          <w:sz w:val="28"/>
          <w:szCs w:val="28"/>
        </w:rPr>
        <w:t>　　</w:t>
      </w:r>
      <w:r>
        <w:rPr>
          <w:rFonts w:hint="eastAsia" w:ascii="华文仿宋" w:hAnsi="华文仿宋" w:eastAsia="华文仿宋"/>
          <w:spacing w:val="-8"/>
          <w:sz w:val="28"/>
          <w:szCs w:val="28"/>
        </w:rPr>
        <w:t>湖南赛区</w:t>
      </w:r>
      <w:r>
        <w:rPr>
          <w:rFonts w:ascii="华文仿宋" w:hAnsi="华文仿宋" w:eastAsia="华文仿宋"/>
          <w:spacing w:val="-8"/>
          <w:sz w:val="28"/>
          <w:szCs w:val="28"/>
        </w:rPr>
        <w:t>报送全国总赛区参赛作品的截止时间为201</w:t>
      </w:r>
      <w:r>
        <w:rPr>
          <w:rFonts w:hint="eastAsia" w:ascii="华文仿宋" w:hAnsi="华文仿宋" w:eastAsia="华文仿宋"/>
          <w:spacing w:val="-8"/>
          <w:sz w:val="28"/>
          <w:szCs w:val="28"/>
        </w:rPr>
        <w:t>8</w:t>
      </w:r>
      <w:r>
        <w:rPr>
          <w:rFonts w:ascii="华文仿宋" w:hAnsi="华文仿宋" w:eastAsia="华文仿宋"/>
          <w:spacing w:val="-8"/>
          <w:sz w:val="28"/>
          <w:szCs w:val="28"/>
        </w:rPr>
        <w:t>年</w:t>
      </w:r>
      <w:r>
        <w:rPr>
          <w:rFonts w:hint="eastAsia" w:ascii="华文仿宋" w:hAnsi="华文仿宋" w:eastAsia="华文仿宋"/>
          <w:spacing w:val="-8"/>
          <w:sz w:val="28"/>
          <w:szCs w:val="28"/>
        </w:rPr>
        <w:t>7</w:t>
      </w:r>
      <w:r>
        <w:rPr>
          <w:rFonts w:ascii="华文仿宋" w:hAnsi="华文仿宋" w:eastAsia="华文仿宋"/>
          <w:spacing w:val="-8"/>
          <w:sz w:val="28"/>
          <w:szCs w:val="28"/>
        </w:rPr>
        <w:t>月</w:t>
      </w:r>
      <w:r>
        <w:rPr>
          <w:rFonts w:hint="eastAsia" w:ascii="华文仿宋" w:hAnsi="华文仿宋" w:eastAsia="华文仿宋"/>
          <w:spacing w:val="-8"/>
          <w:sz w:val="28"/>
          <w:szCs w:val="28"/>
        </w:rPr>
        <w:t>10</w:t>
      </w:r>
      <w:r>
        <w:rPr>
          <w:rFonts w:ascii="华文仿宋" w:hAnsi="华文仿宋" w:eastAsia="华文仿宋"/>
          <w:spacing w:val="-8"/>
          <w:sz w:val="28"/>
          <w:szCs w:val="28"/>
        </w:rPr>
        <w:t>日</w:t>
      </w:r>
    </w:p>
    <w:p>
      <w:pPr>
        <w:ind w:firstLine="561" w:firstLineChars="200"/>
        <w:rPr>
          <w:rFonts w:ascii="华文仿宋" w:hAnsi="华文仿宋" w:eastAsia="华文仿宋"/>
          <w:b/>
          <w:bCs/>
          <w:sz w:val="28"/>
          <w:szCs w:val="28"/>
        </w:rPr>
      </w:pPr>
      <w:r>
        <w:rPr>
          <w:rFonts w:ascii="华文仿宋" w:hAnsi="华文仿宋" w:eastAsia="华文仿宋"/>
          <w:b/>
          <w:bCs/>
          <w:sz w:val="28"/>
          <w:szCs w:val="28"/>
        </w:rPr>
        <w:t>十</w:t>
      </w:r>
      <w:r>
        <w:rPr>
          <w:rFonts w:hint="eastAsia" w:ascii="华文仿宋" w:hAnsi="华文仿宋" w:eastAsia="华文仿宋"/>
          <w:b/>
          <w:bCs/>
          <w:sz w:val="28"/>
          <w:szCs w:val="28"/>
        </w:rPr>
        <w:t>二</w:t>
      </w:r>
      <w:r>
        <w:rPr>
          <w:rFonts w:ascii="华文仿宋" w:hAnsi="华文仿宋" w:eastAsia="华文仿宋"/>
          <w:b/>
          <w:bCs/>
          <w:sz w:val="28"/>
          <w:szCs w:val="28"/>
        </w:rPr>
        <w:t>、联系方法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地  址：全国大学生广告艺术大赛湖南赛区组委会秘书处设在长沙市岳麓区麓山南路36号湖南师范大学新闻与传播学院203室 。邮  编：410081</w:t>
      </w:r>
    </w:p>
    <w:p>
      <w:pPr>
        <w:widowControl/>
        <w:autoSpaceDE w:val="0"/>
        <w:autoSpaceDN w:val="0"/>
        <w:adjustRightInd w:val="0"/>
        <w:ind w:firstLine="560" w:firstLineChars="200"/>
        <w:jc w:val="left"/>
        <w:rPr>
          <w:rFonts w:ascii="华文仿宋" w:hAnsi="华文仿宋" w:eastAsia="华文仿宋" w:cs="Times"/>
          <w:bCs/>
          <w:kern w:val="0"/>
          <w:sz w:val="28"/>
          <w:szCs w:val="28"/>
        </w:rPr>
      </w:pPr>
      <w:r>
        <w:rPr>
          <w:rFonts w:hint="eastAsia" w:ascii="华文仿宋" w:hAnsi="华文仿宋" w:eastAsia="华文仿宋" w:cs="Times"/>
          <w:bCs/>
          <w:kern w:val="0"/>
          <w:sz w:val="28"/>
          <w:szCs w:val="28"/>
        </w:rPr>
        <w:t xml:space="preserve">联系人：单文盛  电话：18975154855  Email：sws@hunnu.edu.cn </w:t>
      </w:r>
    </w:p>
    <w:p>
      <w:pPr>
        <w:widowControl/>
        <w:autoSpaceDE w:val="0"/>
        <w:autoSpaceDN w:val="0"/>
        <w:adjustRightInd w:val="0"/>
        <w:ind w:firstLine="560" w:firstLineChars="200"/>
        <w:jc w:val="left"/>
        <w:rPr>
          <w:rFonts w:ascii="华文仿宋" w:hAnsi="华文仿宋" w:eastAsia="华文仿宋" w:cs="Times"/>
          <w:bCs/>
          <w:kern w:val="0"/>
          <w:sz w:val="28"/>
          <w:szCs w:val="28"/>
        </w:rPr>
      </w:pPr>
      <w:r>
        <w:rPr>
          <w:rFonts w:hint="eastAsia" w:ascii="华文仿宋" w:hAnsi="华文仿宋" w:eastAsia="华文仿宋" w:cs="Times"/>
          <w:bCs/>
          <w:kern w:val="0"/>
          <w:sz w:val="28"/>
          <w:szCs w:val="28"/>
        </w:rPr>
        <w:t xml:space="preserve">联系人：刘  振  电话：13787310122  Email：52066787 @qq.com </w:t>
      </w:r>
    </w:p>
    <w:p>
      <w:pPr>
        <w:widowControl/>
        <w:autoSpaceDE w:val="0"/>
        <w:autoSpaceDN w:val="0"/>
        <w:adjustRightInd w:val="0"/>
        <w:ind w:firstLine="560" w:firstLineChars="200"/>
        <w:jc w:val="left"/>
        <w:rPr>
          <w:rFonts w:ascii="华文仿宋" w:hAnsi="华文仿宋" w:eastAsia="华文仿宋" w:cs="Times"/>
          <w:bCs/>
          <w:kern w:val="0"/>
          <w:sz w:val="28"/>
          <w:szCs w:val="28"/>
        </w:rPr>
      </w:pPr>
      <w:r>
        <w:rPr>
          <w:rFonts w:hint="eastAsia" w:ascii="华文仿宋" w:hAnsi="华文仿宋" w:eastAsia="华文仿宋" w:cs="Times"/>
          <w:bCs/>
          <w:kern w:val="0"/>
          <w:sz w:val="28"/>
          <w:szCs w:val="28"/>
        </w:rPr>
        <w:t>湖南赛区QQ群：222328807</w:t>
      </w:r>
    </w:p>
    <w:p>
      <w:pPr>
        <w:rPr>
          <w:rFonts w:ascii="华文仿宋" w:hAnsi="华文仿宋" w:eastAsia="华文仿宋"/>
          <w:sz w:val="28"/>
          <w:szCs w:val="28"/>
        </w:rPr>
      </w:pPr>
      <w:r>
        <w:rPr>
          <w:rFonts w:hint="eastAsia" w:ascii="华文仿宋" w:hAnsi="华文仿宋" w:eastAsia="华文仿宋"/>
          <w:sz w:val="28"/>
          <w:szCs w:val="28"/>
        </w:rPr>
        <w:t xml:space="preserve">    大广赛全国官方</w:t>
      </w:r>
      <w:r>
        <w:rPr>
          <w:rFonts w:ascii="华文仿宋" w:hAnsi="华文仿宋" w:eastAsia="华文仿宋"/>
          <w:sz w:val="28"/>
          <w:szCs w:val="28"/>
        </w:rPr>
        <w:t>网站：</w:t>
      </w:r>
      <w:r>
        <w:rPr>
          <w:rFonts w:ascii="华文仿宋" w:hAnsi="华文仿宋" w:eastAsia="华文仿宋"/>
          <w:sz w:val="28"/>
          <w:szCs w:val="28"/>
        </w:rPr>
        <w:fldChar w:fldCharType="begin"/>
      </w:r>
      <w:r>
        <w:rPr>
          <w:rFonts w:ascii="华文仿宋" w:hAnsi="华文仿宋" w:eastAsia="华文仿宋"/>
          <w:sz w:val="28"/>
          <w:szCs w:val="28"/>
        </w:rPr>
        <w:instrText xml:space="preserve"> HYPERLINK "http://www.sun-ada.net" </w:instrText>
      </w:r>
      <w:r>
        <w:rPr>
          <w:rFonts w:ascii="华文仿宋" w:hAnsi="华文仿宋" w:eastAsia="华文仿宋"/>
          <w:sz w:val="28"/>
          <w:szCs w:val="28"/>
        </w:rPr>
        <w:fldChar w:fldCharType="separate"/>
      </w:r>
      <w:r>
        <w:rPr>
          <w:rStyle w:val="6"/>
          <w:rFonts w:ascii="华文仿宋" w:hAnsi="华文仿宋" w:eastAsia="华文仿宋"/>
          <w:sz w:val="28"/>
          <w:szCs w:val="28"/>
        </w:rPr>
        <w:t>www.sun-ada.net</w:t>
      </w:r>
      <w:r>
        <w:rPr>
          <w:rStyle w:val="6"/>
          <w:rFonts w:ascii="华文仿宋" w:hAnsi="华文仿宋" w:eastAsia="华文仿宋"/>
          <w:sz w:val="28"/>
          <w:szCs w:val="28"/>
        </w:rPr>
        <w:fldChar w:fldCharType="end"/>
      </w:r>
      <w:r>
        <w:rPr>
          <w:rFonts w:hint="eastAsia" w:ascii="华文仿宋" w:hAnsi="华文仿宋" w:eastAsia="华文仿宋"/>
          <w:sz w:val="28"/>
          <w:szCs w:val="28"/>
        </w:rPr>
        <w:t xml:space="preserve">    </w:t>
      </w:r>
    </w:p>
    <w:p>
      <w:pPr>
        <w:jc w:val="right"/>
        <w:rPr>
          <w:rFonts w:ascii="华文仿宋" w:hAnsi="华文仿宋" w:eastAsia="华文仿宋"/>
          <w:sz w:val="28"/>
          <w:szCs w:val="28"/>
        </w:rPr>
      </w:pPr>
      <w:r>
        <w:rPr>
          <w:rFonts w:hint="eastAsia" w:ascii="华文仿宋" w:hAnsi="华文仿宋" w:eastAsia="华文仿宋"/>
          <w:b/>
          <w:bCs/>
          <w:sz w:val="28"/>
          <w:szCs w:val="28"/>
        </w:rPr>
        <w:t xml:space="preserve">          </w:t>
      </w:r>
      <w:r>
        <w:rPr>
          <w:rFonts w:hint="eastAsia" w:ascii="华文仿宋" w:hAnsi="华文仿宋" w:eastAsia="华文仿宋"/>
          <w:sz w:val="28"/>
          <w:szCs w:val="28"/>
        </w:rPr>
        <w:t xml:space="preserve"> </w:t>
      </w:r>
    </w:p>
    <w:p>
      <w:pPr>
        <w:jc w:val="right"/>
        <w:rPr>
          <w:rFonts w:ascii="华文仿宋" w:hAnsi="华文仿宋" w:eastAsia="华文仿宋"/>
          <w:b/>
          <w:sz w:val="28"/>
          <w:szCs w:val="28"/>
        </w:rPr>
      </w:pPr>
    </w:p>
    <w:p>
      <w:pPr>
        <w:jc w:val="right"/>
        <w:rPr>
          <w:rFonts w:ascii="华文仿宋" w:hAnsi="华文仿宋" w:eastAsia="华文仿宋"/>
          <w:b/>
          <w:sz w:val="28"/>
          <w:szCs w:val="28"/>
        </w:rPr>
      </w:pPr>
      <w:r>
        <w:rPr>
          <w:rFonts w:hint="eastAsia" w:ascii="华文仿宋" w:hAnsi="华文仿宋" w:eastAsia="华文仿宋"/>
          <w:b/>
          <w:sz w:val="28"/>
          <w:szCs w:val="28"/>
        </w:rPr>
        <w:t>全国大学生广告艺术大赛湖南赛区组委会</w:t>
      </w:r>
    </w:p>
    <w:p>
      <w:pPr>
        <w:jc w:val="right"/>
        <w:rPr>
          <w:rFonts w:ascii="华文仿宋" w:hAnsi="华文仿宋" w:eastAsia="华文仿宋"/>
          <w:sz w:val="28"/>
          <w:szCs w:val="28"/>
        </w:rPr>
      </w:pPr>
      <w:r>
        <w:rPr>
          <w:rFonts w:ascii="华文仿宋" w:hAnsi="华文仿宋" w:eastAsia="华文仿宋"/>
          <w:b/>
          <w:sz w:val="28"/>
          <w:szCs w:val="28"/>
        </w:rPr>
        <w:t>二〇一</w:t>
      </w:r>
      <w:r>
        <w:rPr>
          <w:rFonts w:hint="eastAsia" w:ascii="华文仿宋" w:hAnsi="华文仿宋" w:eastAsia="华文仿宋"/>
          <w:b/>
          <w:sz w:val="28"/>
          <w:szCs w:val="28"/>
        </w:rPr>
        <w:t xml:space="preserve">八 </w:t>
      </w:r>
      <w:r>
        <w:rPr>
          <w:rFonts w:ascii="华文仿宋" w:hAnsi="华文仿宋" w:eastAsia="华文仿宋"/>
          <w:b/>
          <w:sz w:val="28"/>
          <w:szCs w:val="28"/>
        </w:rPr>
        <w:t>年</w:t>
      </w:r>
      <w:r>
        <w:rPr>
          <w:rFonts w:hint="eastAsia" w:ascii="华文仿宋" w:hAnsi="华文仿宋" w:eastAsia="华文仿宋"/>
          <w:b/>
          <w:sz w:val="28"/>
          <w:szCs w:val="28"/>
        </w:rPr>
        <w:t xml:space="preserve"> 四 </w:t>
      </w:r>
      <w:r>
        <w:rPr>
          <w:rFonts w:ascii="华文仿宋" w:hAnsi="华文仿宋" w:eastAsia="华文仿宋"/>
          <w:b/>
          <w:sz w:val="28"/>
          <w:szCs w:val="28"/>
        </w:rPr>
        <w:t>月</w:t>
      </w:r>
      <w:r>
        <w:rPr>
          <w:rFonts w:hint="eastAsia" w:ascii="华文仿宋" w:hAnsi="华文仿宋" w:eastAsia="华文仿宋"/>
          <w:b/>
          <w:sz w:val="28"/>
          <w:szCs w:val="28"/>
        </w:rPr>
        <w:t>二十一</w:t>
      </w:r>
      <w:r>
        <w:rPr>
          <w:rFonts w:ascii="华文仿宋" w:hAnsi="华文仿宋" w:eastAsia="华文仿宋"/>
          <w:b/>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imes">
    <w:altName w:val="CG Times"/>
    <w:panose1 w:val="02020603050405020304"/>
    <w:charset w:val="00"/>
    <w:family w:val="roman"/>
    <w:pitch w:val="default"/>
    <w:sig w:usb0="00000000" w:usb1="00000000" w:usb2="00000000" w:usb3="00000000" w:csb0="000001FF" w:csb1="00000000"/>
  </w:font>
  <w:font w:name="CG Times">
    <w:panose1 w:val="020206030504050203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23A31"/>
    <w:rsid w:val="05823A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2018-05-07T01:42:00Z</dcterms:created>
  <dc:creator>變乖</dc:creator>
  <cp:lastModifiedBy>變乖</cp:lastModifiedBy>
  <dcterms:modified xsi:type="dcterms:W3CDTF">2018-05-07T01:43:13Z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