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50" w:after="0" w:line="30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Lines="50" w:after="0" w:line="300" w:lineRule="auto"/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学院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音乐学院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</w:rPr>
        <w:t>填报人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>李波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cs="Times New Roman" w:eastAsiaTheme="majorEastAsia"/>
          <w:sz w:val="32"/>
          <w:szCs w:val="32"/>
          <w:u w:val="single"/>
        </w:rPr>
        <w:t>8838505</w:t>
      </w:r>
      <w:r>
        <w:rPr>
          <w:rFonts w:hint="default" w:ascii="Times New Roman" w:hAnsi="Times New Roman" w:cs="Times New Roman" w:eastAsiaTheme="majorEastAsia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60"/>
        <w:gridCol w:w="2642"/>
        <w:gridCol w:w="169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教师姓名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职称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时间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地点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资利萍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30-10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00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和乐楼202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所授课程答疑、专业成长、考研咨询、教育实习与见习咨询、选课咨询、世承班和卓越班学生的专项辅导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贺吉军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教师琴房416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谢福源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和乐楼303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雷欢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40-12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德乐楼112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唐昌菲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周一中午13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德乐楼310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张浩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周一下午17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15-18:15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朱咏北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德乐楼306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夏雄军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德乐楼205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匡勇胜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周二下午17:00-18:00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德乐楼303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王薇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周二上午9:30-10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教师琴房508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陈鸿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和乐楼104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葛俭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周二中午13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德乐楼311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邹艳香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30-15:30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德乐楼120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彭基巨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谢春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舞蹈教室212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康涛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王光辉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周二晚上19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00-20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成乐楼舞蹈系办公室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所授课程答疑、专业成长、考研咨询、专业实习咨询、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詹桥玲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德乐楼305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匡君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德乐楼204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颜碧波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德乐楼119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郭红丽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和乐楼201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陈果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55-11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涂茜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周三中午13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45-14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教师琴房408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唐勇强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德乐楼310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汪莎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教师琴房308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吴安宇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成乐楼105室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刘敏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周四中午13:00—14:00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陈世扬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成乐楼208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朱坚坚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吴静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德乐楼405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张碧霞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教师琴房415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石丽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德乐楼301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罗艺刚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德乐楼111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李虹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45-12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德乐楼406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卿菁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周五下午18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和乐楼308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胡吟久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周五晚上18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德乐楼116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向华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出国进修</w:t>
            </w:r>
            <w:bookmarkStart w:id="0" w:name="_GoBack"/>
            <w:bookmarkEnd w:id="0"/>
          </w:p>
        </w:tc>
      </w:tr>
    </w:tbl>
    <w:p>
      <w:pPr>
        <w:adjustRightInd/>
        <w:snapToGrid/>
        <w:spacing w:beforeLines="50" w:after="0" w:line="30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adjustRightInd/>
        <w:snapToGrid/>
        <w:spacing w:beforeLines="50" w:after="0" w:line="30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spacing w:beforeLines="50" w:after="0" w:line="300" w:lineRule="auto"/>
        <w:jc w:val="both"/>
        <w:rPr>
          <w:rFonts w:hint="default" w:ascii="Times New Roman" w:hAnsi="Times New Roman" w:cs="Times New Roman"/>
          <w:color w:val="FF0000"/>
          <w:lang w:val="en-US" w:eastAsia="zh-CN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3"/>
    <w:rsid w:val="00034367"/>
    <w:rsid w:val="00047577"/>
    <w:rsid w:val="000C366B"/>
    <w:rsid w:val="001E26E2"/>
    <w:rsid w:val="00222675"/>
    <w:rsid w:val="00240206"/>
    <w:rsid w:val="00302C42"/>
    <w:rsid w:val="00323B43"/>
    <w:rsid w:val="003B4564"/>
    <w:rsid w:val="003B7A24"/>
    <w:rsid w:val="003D37D8"/>
    <w:rsid w:val="00430383"/>
    <w:rsid w:val="004358AB"/>
    <w:rsid w:val="00482047"/>
    <w:rsid w:val="004823C3"/>
    <w:rsid w:val="00484D7F"/>
    <w:rsid w:val="00492FA8"/>
    <w:rsid w:val="00505AD9"/>
    <w:rsid w:val="006A5184"/>
    <w:rsid w:val="00702633"/>
    <w:rsid w:val="00772C76"/>
    <w:rsid w:val="00792EA4"/>
    <w:rsid w:val="00807179"/>
    <w:rsid w:val="0085526F"/>
    <w:rsid w:val="008B7726"/>
    <w:rsid w:val="0093178F"/>
    <w:rsid w:val="009362BA"/>
    <w:rsid w:val="009B5495"/>
    <w:rsid w:val="009C3D1B"/>
    <w:rsid w:val="00A873B1"/>
    <w:rsid w:val="00AA68D8"/>
    <w:rsid w:val="00AC1BD3"/>
    <w:rsid w:val="00B01B1D"/>
    <w:rsid w:val="00B559C0"/>
    <w:rsid w:val="00B71E88"/>
    <w:rsid w:val="00BC6B17"/>
    <w:rsid w:val="00BD76DF"/>
    <w:rsid w:val="00BF0564"/>
    <w:rsid w:val="00C061E3"/>
    <w:rsid w:val="00CB551C"/>
    <w:rsid w:val="00CC6F6C"/>
    <w:rsid w:val="00CF471F"/>
    <w:rsid w:val="00D17FD5"/>
    <w:rsid w:val="00DA2F07"/>
    <w:rsid w:val="00DE5AE4"/>
    <w:rsid w:val="00DF0E54"/>
    <w:rsid w:val="00E06FE6"/>
    <w:rsid w:val="00E630A9"/>
    <w:rsid w:val="00EB5203"/>
    <w:rsid w:val="00F23236"/>
    <w:rsid w:val="00F95E30"/>
    <w:rsid w:val="00FB56CF"/>
    <w:rsid w:val="00FE2F4C"/>
    <w:rsid w:val="04CB53A0"/>
    <w:rsid w:val="0CBF4FDA"/>
    <w:rsid w:val="11EC6252"/>
    <w:rsid w:val="19B147FD"/>
    <w:rsid w:val="21575010"/>
    <w:rsid w:val="2B8F544D"/>
    <w:rsid w:val="35ED4E1A"/>
    <w:rsid w:val="37DF0D0C"/>
    <w:rsid w:val="412209FA"/>
    <w:rsid w:val="435451FB"/>
    <w:rsid w:val="43E672CB"/>
    <w:rsid w:val="48F37711"/>
    <w:rsid w:val="4DBA6265"/>
    <w:rsid w:val="50BB7B68"/>
    <w:rsid w:val="57CD7531"/>
    <w:rsid w:val="5E024813"/>
    <w:rsid w:val="5FBB21FB"/>
    <w:rsid w:val="5FE82CF0"/>
    <w:rsid w:val="69A14F65"/>
    <w:rsid w:val="7BEE6915"/>
    <w:rsid w:val="7CB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F7826-E703-4436-B7E8-D49DED50B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1241</Characters>
  <Lines>10</Lines>
  <Paragraphs>2</Paragraphs>
  <TotalTime>38</TotalTime>
  <ScaleCrop>false</ScaleCrop>
  <LinksUpToDate>false</LinksUpToDate>
  <CharactersWithSpaces>1456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2019-03-15T03:21:00Z</dcterms:created>
  <dc:creator>admin</dc:creator>
  <cp:lastModifiedBy>Liii</cp:lastModifiedBy>
  <cp:lastPrinted>2019-03-25T08:00:00Z</cp:lastPrinted>
  <dcterms:modified xsi:type="dcterms:W3CDTF">2019-04-13T15:07:48Z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